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57" w:rsidRPr="00F44D10" w:rsidRDefault="005D2B57" w:rsidP="00F44D10">
      <w:pPr>
        <w:pStyle w:val="Heading10"/>
        <w:keepNext/>
        <w:keepLines/>
        <w:shd w:val="clear" w:color="auto" w:fill="auto"/>
        <w:spacing w:after="28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44D10">
        <w:rPr>
          <w:rFonts w:ascii="Times New Roman" w:hAnsi="Times New Roman" w:cs="Times New Roman"/>
          <w:sz w:val="24"/>
          <w:szCs w:val="24"/>
        </w:rPr>
        <w:t>Pravni i drugi izvori za pripremu kandidata za testiranje te način i</w:t>
      </w:r>
      <w:r w:rsidRPr="00F44D10">
        <w:rPr>
          <w:rFonts w:ascii="Times New Roman" w:hAnsi="Times New Roman" w:cs="Times New Roman"/>
          <w:sz w:val="24"/>
          <w:szCs w:val="24"/>
        </w:rPr>
        <w:br/>
        <w:t>sadržaj testiranja kandidata prijavljenih na</w:t>
      </w:r>
      <w:bookmarkEnd w:id="0"/>
    </w:p>
    <w:p w:rsidR="005D2B57" w:rsidRPr="00F44D10" w:rsidRDefault="005D2B57" w:rsidP="00F44D10">
      <w:pPr>
        <w:pStyle w:val="Heading10"/>
        <w:keepNext/>
        <w:keepLines/>
        <w:shd w:val="clear" w:color="auto" w:fill="auto"/>
        <w:spacing w:after="154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44D10">
        <w:rPr>
          <w:rFonts w:ascii="Times New Roman" w:hAnsi="Times New Roman" w:cs="Times New Roman"/>
          <w:sz w:val="24"/>
          <w:szCs w:val="24"/>
        </w:rPr>
        <w:t>JAVNI NATJEČAJ</w:t>
      </w:r>
      <w:bookmarkEnd w:id="1"/>
      <w:r w:rsidRPr="00F44D10">
        <w:rPr>
          <w:rFonts w:ascii="Times New Roman" w:hAnsi="Times New Roman" w:cs="Times New Roman"/>
          <w:sz w:val="24"/>
          <w:szCs w:val="24"/>
        </w:rPr>
        <w:t xml:space="preserve"> ZA PRIJAM U DRŽAVNU SLUŽBU U DRŽAVNI INSPEKTORAT ZA RADNA MJESTA ZA KOJA JE KAO STRUČNI UVJET ZA OBAVLJANJE POSLOVA PROPISANA VISOKA STRUČNA SPREMA</w:t>
      </w:r>
      <w:r w:rsidR="00D04D94">
        <w:rPr>
          <w:rFonts w:ascii="Times New Roman" w:hAnsi="Times New Roman" w:cs="Times New Roman"/>
          <w:sz w:val="24"/>
          <w:szCs w:val="24"/>
        </w:rPr>
        <w:t xml:space="preserve"> I</w:t>
      </w:r>
      <w:r w:rsidRPr="00F44D10">
        <w:rPr>
          <w:rFonts w:ascii="Times New Roman" w:hAnsi="Times New Roman" w:cs="Times New Roman"/>
          <w:sz w:val="24"/>
          <w:szCs w:val="24"/>
        </w:rPr>
        <w:t xml:space="preserve"> SREDNJA STRUČNA SPREMA </w:t>
      </w:r>
      <w:bookmarkStart w:id="2" w:name="_GoBack"/>
      <w:bookmarkEnd w:id="2"/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 prijam u državnu službu u Državni inspektorat na neodređeno vrijeme, objavljen</w:t>
      </w:r>
      <w:r w:rsidRPr="00F44D10">
        <w:rPr>
          <w:rFonts w:ascii="Times New Roman" w:hAnsi="Times New Roman" w:cs="Times New Roman"/>
          <w:sz w:val="24"/>
          <w:szCs w:val="24"/>
        </w:rPr>
        <w:br/>
        <w:t>u „Narodnim novinama</w:t>
      </w:r>
      <w:r w:rsidRPr="00D04D94">
        <w:rPr>
          <w:rFonts w:ascii="Times New Roman" w:hAnsi="Times New Roman" w:cs="Times New Roman"/>
          <w:sz w:val="24"/>
          <w:szCs w:val="24"/>
        </w:rPr>
        <w:t xml:space="preserve">“ br. </w:t>
      </w:r>
      <w:r w:rsidR="00D04D94" w:rsidRPr="00D04D94">
        <w:rPr>
          <w:rFonts w:ascii="Times New Roman" w:hAnsi="Times New Roman" w:cs="Times New Roman"/>
          <w:b/>
          <w:sz w:val="24"/>
          <w:szCs w:val="24"/>
        </w:rPr>
        <w:t>83/23</w:t>
      </w:r>
      <w:r w:rsidRPr="00D04D94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D04D94" w:rsidRPr="00D04D94">
        <w:rPr>
          <w:rFonts w:ascii="Times New Roman" w:hAnsi="Times New Roman" w:cs="Times New Roman"/>
          <w:b/>
          <w:sz w:val="24"/>
          <w:szCs w:val="24"/>
        </w:rPr>
        <w:t>21</w:t>
      </w:r>
      <w:r w:rsidRPr="00D04D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4D94" w:rsidRPr="00D04D94">
        <w:rPr>
          <w:rFonts w:ascii="Times New Roman" w:hAnsi="Times New Roman" w:cs="Times New Roman"/>
          <w:b/>
          <w:sz w:val="24"/>
          <w:szCs w:val="24"/>
        </w:rPr>
        <w:t>srpnja</w:t>
      </w:r>
      <w:r w:rsidRPr="00D04D9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D94" w:rsidRPr="00D04D94">
        <w:rPr>
          <w:rFonts w:ascii="Times New Roman" w:hAnsi="Times New Roman" w:cs="Times New Roman"/>
          <w:b/>
          <w:sz w:val="24"/>
          <w:szCs w:val="24"/>
        </w:rPr>
        <w:t>3</w:t>
      </w:r>
      <w:r w:rsidRPr="00D04D94">
        <w:rPr>
          <w:rFonts w:ascii="Times New Roman" w:hAnsi="Times New Roman" w:cs="Times New Roman"/>
          <w:b/>
          <w:sz w:val="24"/>
          <w:szCs w:val="24"/>
        </w:rPr>
        <w:t>. godine</w:t>
      </w:r>
      <w:r w:rsidRPr="00D04D94">
        <w:rPr>
          <w:rFonts w:ascii="Times New Roman" w:hAnsi="Times New Roman" w:cs="Times New Roman"/>
          <w:sz w:val="24"/>
          <w:szCs w:val="24"/>
        </w:rPr>
        <w:t>.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U skladu s Uredbom o raspisivanju i provedbi javnog natječaja i internog oglasa u</w:t>
      </w:r>
      <w:r w:rsidRPr="00F44D10">
        <w:rPr>
          <w:rFonts w:ascii="Times New Roman" w:hAnsi="Times New Roman" w:cs="Times New Roman"/>
          <w:sz w:val="24"/>
          <w:szCs w:val="24"/>
        </w:rPr>
        <w:br/>
        <w:t xml:space="preserve">državnoj službi („Narodne novine“ br. 78/17 i 89/19) provjera znanja, sposobnosti i vještina kandidata te rezultata u dosadašnjem radu utvrđuje se putem testiranja i razgovora (intervjua) Komisije za provedbu javnog natječaja (Komisije) s kandidatima. 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Testiranje se sastoji od dvije faze:</w:t>
      </w:r>
    </w:p>
    <w:p w:rsidR="005D2B57" w:rsidRPr="00F44D10" w:rsidRDefault="005D2B57" w:rsidP="00F44D10">
      <w:pPr>
        <w:pStyle w:val="Odlomakpopisa"/>
        <w:numPr>
          <w:ilvl w:val="0"/>
          <w:numId w:val="3"/>
        </w:numPr>
        <w:spacing w:after="58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provjere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znanja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sposobnosti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i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vještina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bitnih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za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obavljanje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poslova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radnog</w:t>
      </w:r>
      <w:proofErr w:type="spellEnd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44D10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mjesta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</w:t>
      </w:r>
      <w:r w:rsidR="002A7D24" w:rsidRPr="00F44D10">
        <w:rPr>
          <w:rFonts w:ascii="Times New Roman" w:hAnsi="Times New Roman" w:cs="Times New Roman"/>
          <w:sz w:val="24"/>
          <w:szCs w:val="24"/>
        </w:rPr>
        <w:t xml:space="preserve">(izvanredni postupak) </w:t>
      </w:r>
      <w:r w:rsidRPr="00F44D10">
        <w:rPr>
          <w:rFonts w:ascii="Times New Roman" w:hAnsi="Times New Roman" w:cs="Times New Roman"/>
          <w:sz w:val="24"/>
          <w:szCs w:val="24"/>
        </w:rPr>
        <w:t>(pisani dio testiranja/prva faza testiranja).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U prvu fazu testiranja</w:t>
      </w:r>
      <w:r w:rsidR="002A7D24"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A7D24" w:rsidRPr="00F44D10">
        <w:rPr>
          <w:rFonts w:ascii="Times New Roman" w:hAnsi="Times New Roman" w:cs="Times New Roman"/>
          <w:sz w:val="24"/>
          <w:szCs w:val="24"/>
        </w:rPr>
        <w:t>(pisani dio testiranja)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upućuju se svi kandidati prijavljeni na javni natječaj koji ispunjavaju formalne uvjete iz javnog natječaja, a čije prijave su pravodobne i potpune. Popis kandidata koji mogu pristupiti u prvu fazu testiranja, vrijeme, mjesto te točan raspored testiranja kandidata po grupama bit će objavljen najmanje pet dana prije održavanja testiranja, na stranici </w:t>
      </w:r>
      <w:hyperlink r:id="rId6" w:history="1">
        <w:r w:rsidR="002A7D24" w:rsidRPr="00F44D10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44D1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5D2B57" w:rsidRPr="00F44D10" w:rsidRDefault="005D2B57" w:rsidP="00F44D10">
      <w:pPr>
        <w:pStyle w:val="Odlomakpopisa"/>
        <w:spacing w:after="58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44D10" w:rsidRDefault="005D2B57" w:rsidP="00F44D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  <w:lang w:bidi="hr-HR"/>
        </w:rPr>
        <w:t>provjere znanja stranog jezika i/ili znanja rada na računalu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r w:rsidR="00D7775C" w:rsidRPr="00F44D1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drugu fazu testiranja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Popis kandidata koji mogu pristupiti u drugu fazu testiranja, vrijeme i mjesto održavanja testiranja bit će objavljen naknadno, na stranici </w:t>
      </w:r>
      <w:hyperlink r:id="rId7" w:history="1">
        <w:r w:rsidR="00076386" w:rsidRPr="00F44D10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="00076386" w:rsidRPr="00F44D10">
        <w:rPr>
          <w:rStyle w:val="Hiperveza"/>
          <w:rFonts w:ascii="Times New Roman" w:hAnsi="Times New Roman" w:cs="Times New Roman"/>
          <w:sz w:val="24"/>
          <w:szCs w:val="24"/>
          <w:u w:val="none"/>
          <w:lang w:bidi="en-US"/>
        </w:rPr>
        <w:t>.</w:t>
      </w:r>
      <w:r w:rsidRPr="00F44D10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</w:p>
    <w:p w:rsidR="00076386" w:rsidRPr="00F44D10" w:rsidRDefault="00076386" w:rsidP="00F44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D24" w:rsidRPr="00F44D10" w:rsidRDefault="002A7D24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  <w:r w:rsidRPr="00F44D10">
        <w:rPr>
          <w:rFonts w:ascii="Times New Roman" w:hAnsi="Times New Roman" w:cs="Times New Roman"/>
          <w:b/>
          <w:sz w:val="24"/>
          <w:szCs w:val="24"/>
        </w:rPr>
        <w:t>:</w:t>
      </w:r>
      <w:r w:rsidRPr="00F44D10">
        <w:rPr>
          <w:rFonts w:ascii="Times New Roman" w:hAnsi="Times New Roman" w:cs="Times New Roman"/>
          <w:sz w:val="24"/>
          <w:szCs w:val="24"/>
        </w:rPr>
        <w:t xml:space="preserve"> druga faza testiranja ne provodi se za radn</w:t>
      </w:r>
      <w:r w:rsidR="000E1350">
        <w:rPr>
          <w:rFonts w:ascii="Times New Roman" w:hAnsi="Times New Roman" w:cs="Times New Roman"/>
          <w:sz w:val="24"/>
          <w:szCs w:val="24"/>
        </w:rPr>
        <w:t>o</w:t>
      </w:r>
      <w:r w:rsidRPr="00F44D10">
        <w:rPr>
          <w:rFonts w:ascii="Times New Roman" w:hAnsi="Times New Roman" w:cs="Times New Roman"/>
          <w:sz w:val="24"/>
          <w:szCs w:val="24"/>
        </w:rPr>
        <w:t xml:space="preserve"> mjest</w:t>
      </w:r>
      <w:r w:rsidR="000E1350">
        <w:rPr>
          <w:rFonts w:ascii="Times New Roman" w:hAnsi="Times New Roman" w:cs="Times New Roman"/>
          <w:sz w:val="24"/>
          <w:szCs w:val="24"/>
        </w:rPr>
        <w:t>o</w:t>
      </w:r>
      <w:r w:rsidRPr="00F44D10">
        <w:rPr>
          <w:rFonts w:ascii="Times New Roman" w:hAnsi="Times New Roman" w:cs="Times New Roman"/>
          <w:sz w:val="24"/>
          <w:szCs w:val="24"/>
        </w:rPr>
        <w:t xml:space="preserve"> pod rednim brojem</w:t>
      </w:r>
      <w:r w:rsidR="00F90CE8" w:rsidRPr="00F44D10">
        <w:rPr>
          <w:rFonts w:ascii="Times New Roman" w:hAnsi="Times New Roman" w:cs="Times New Roman"/>
          <w:sz w:val="24"/>
          <w:szCs w:val="24"/>
        </w:rPr>
        <w:t>:</w:t>
      </w:r>
      <w:r w:rsidRPr="00F44D10">
        <w:rPr>
          <w:rFonts w:ascii="Times New Roman" w:hAnsi="Times New Roman" w:cs="Times New Roman"/>
          <w:sz w:val="24"/>
          <w:szCs w:val="24"/>
        </w:rPr>
        <w:t xml:space="preserve"> 5</w:t>
      </w:r>
      <w:r w:rsidR="000E1350">
        <w:rPr>
          <w:rFonts w:ascii="Times New Roman" w:hAnsi="Times New Roman" w:cs="Times New Roman"/>
          <w:sz w:val="24"/>
          <w:szCs w:val="24"/>
        </w:rPr>
        <w:t>5</w:t>
      </w:r>
      <w:r w:rsidR="00076386" w:rsidRPr="00F44D10">
        <w:rPr>
          <w:rFonts w:ascii="Times New Roman" w:hAnsi="Times New Roman" w:cs="Times New Roman"/>
          <w:sz w:val="24"/>
          <w:szCs w:val="24"/>
        </w:rPr>
        <w:t>.</w:t>
      </w:r>
      <w:r w:rsidR="000E1350">
        <w:rPr>
          <w:rFonts w:ascii="Times New Roman" w:hAnsi="Times New Roman" w:cs="Times New Roman"/>
          <w:sz w:val="24"/>
          <w:szCs w:val="24"/>
        </w:rPr>
        <w:t>a.</w:t>
      </w:r>
      <w:r w:rsidR="00076386" w:rsidRPr="00F44D10">
        <w:rPr>
          <w:rFonts w:ascii="Times New Roman" w:hAnsi="Times New Roman" w:cs="Times New Roman"/>
          <w:sz w:val="24"/>
          <w:szCs w:val="24"/>
        </w:rPr>
        <w:t xml:space="preserve"> Provjera znanja stranog jezika i znanja rada na računalu provodi se za radna mjesta pod rednim brojevima</w:t>
      </w:r>
      <w:r w:rsidR="00F90CE8" w:rsidRPr="00F44D10">
        <w:rPr>
          <w:rFonts w:ascii="Times New Roman" w:hAnsi="Times New Roman" w:cs="Times New Roman"/>
          <w:sz w:val="24"/>
          <w:szCs w:val="24"/>
        </w:rPr>
        <w:t>:</w:t>
      </w:r>
      <w:r w:rsidR="00076386" w:rsidRPr="00F44D10">
        <w:rPr>
          <w:rFonts w:ascii="Times New Roman" w:hAnsi="Times New Roman" w:cs="Times New Roman"/>
          <w:sz w:val="24"/>
          <w:szCs w:val="24"/>
        </w:rPr>
        <w:t xml:space="preserve"> </w:t>
      </w:r>
      <w:r w:rsidR="000E1350">
        <w:rPr>
          <w:rFonts w:ascii="Times New Roman" w:hAnsi="Times New Roman" w:cs="Times New Roman"/>
          <w:sz w:val="24"/>
          <w:szCs w:val="24"/>
        </w:rPr>
        <w:t>201., 207., 366., 546., 575., 577., 612., 615., 672., 706., 742. i 769</w:t>
      </w:r>
      <w:r w:rsidR="00F90CE8" w:rsidRPr="00F44D10">
        <w:rPr>
          <w:rFonts w:ascii="Times New Roman" w:hAnsi="Times New Roman" w:cs="Times New Roman"/>
          <w:sz w:val="24"/>
          <w:szCs w:val="24"/>
        </w:rPr>
        <w:t xml:space="preserve">. Provjera znanja rada na računalu provodi se za radna mjesta pod rednim brojevima: </w:t>
      </w:r>
      <w:r w:rsidR="000E1350">
        <w:rPr>
          <w:rFonts w:ascii="Times New Roman" w:hAnsi="Times New Roman" w:cs="Times New Roman"/>
          <w:sz w:val="24"/>
          <w:szCs w:val="24"/>
        </w:rPr>
        <w:t>27., 29., 378., 440., 521., 534.</w:t>
      </w:r>
      <w:r w:rsidR="00762968">
        <w:rPr>
          <w:rFonts w:ascii="Times New Roman" w:hAnsi="Times New Roman" w:cs="Times New Roman"/>
          <w:sz w:val="24"/>
          <w:szCs w:val="24"/>
        </w:rPr>
        <w:t>, 536., 556., 560., 567., 675., 678. i 780.</w:t>
      </w: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F44D10">
        <w:rPr>
          <w:rFonts w:ascii="Times New Roman" w:hAnsi="Times New Roman" w:cs="Times New Roman"/>
          <w:sz w:val="24"/>
          <w:szCs w:val="24"/>
        </w:rPr>
        <w:t>Testiranju mogu pristupiti samo oni kandidati prijavljeni na javni natječaj koji</w:t>
      </w:r>
      <w:r w:rsidRPr="00F44D10">
        <w:rPr>
          <w:rFonts w:ascii="Times New Roman" w:hAnsi="Times New Roman" w:cs="Times New Roman"/>
          <w:sz w:val="24"/>
          <w:szCs w:val="24"/>
        </w:rPr>
        <w:br/>
        <w:t>ispunjavaju formalne uvjete iz javnog natječaja</w:t>
      </w:r>
      <w:r w:rsidR="008F35D7" w:rsidRPr="00F44D10">
        <w:rPr>
          <w:rFonts w:ascii="Times New Roman" w:hAnsi="Times New Roman" w:cs="Times New Roman"/>
          <w:sz w:val="24"/>
          <w:szCs w:val="24"/>
        </w:rPr>
        <w:t>,</w:t>
      </w:r>
      <w:r w:rsidRPr="00F44D10">
        <w:rPr>
          <w:rFonts w:ascii="Times New Roman" w:hAnsi="Times New Roman" w:cs="Times New Roman"/>
          <w:sz w:val="24"/>
          <w:szCs w:val="24"/>
        </w:rPr>
        <w:t xml:space="preserve"> a čije prijave su pravodobne i</w:t>
      </w:r>
      <w:r w:rsidRPr="00F44D10">
        <w:rPr>
          <w:rFonts w:ascii="Times New Roman" w:hAnsi="Times New Roman" w:cs="Times New Roman"/>
          <w:sz w:val="24"/>
          <w:szCs w:val="24"/>
        </w:rPr>
        <w:br/>
        <w:t>potpune. Popis kandidata koji mogu pristupiti u prvu fazu</w:t>
      </w:r>
      <w:r w:rsidR="008F35D7" w:rsidRPr="00F44D10">
        <w:rPr>
          <w:rFonts w:ascii="Times New Roman" w:hAnsi="Times New Roman" w:cs="Times New Roman"/>
          <w:sz w:val="24"/>
          <w:szCs w:val="24"/>
        </w:rPr>
        <w:t xml:space="preserve">, </w:t>
      </w:r>
      <w:r w:rsidRPr="00F44D10">
        <w:rPr>
          <w:rFonts w:ascii="Times New Roman" w:hAnsi="Times New Roman" w:cs="Times New Roman"/>
          <w:sz w:val="24"/>
          <w:szCs w:val="24"/>
        </w:rPr>
        <w:t>odnosno drugu fazu</w:t>
      </w:r>
      <w:r w:rsidRPr="00F44D10">
        <w:rPr>
          <w:rFonts w:ascii="Times New Roman" w:hAnsi="Times New Roman" w:cs="Times New Roman"/>
          <w:sz w:val="24"/>
          <w:szCs w:val="24"/>
        </w:rPr>
        <w:br/>
        <w:t>testiranja, vrijeme, mjesto te točan raspored testiranja kandidata po grupama bit</w:t>
      </w:r>
      <w:r w:rsidR="008F35D7" w:rsidRPr="00F44D10">
        <w:rPr>
          <w:rFonts w:ascii="Times New Roman" w:hAnsi="Times New Roman" w:cs="Times New Roman"/>
          <w:sz w:val="24"/>
          <w:szCs w:val="24"/>
        </w:rPr>
        <w:t>i</w:t>
      </w:r>
      <w:r w:rsidRPr="00F44D10">
        <w:rPr>
          <w:rFonts w:ascii="Times New Roman" w:hAnsi="Times New Roman" w:cs="Times New Roman"/>
          <w:sz w:val="24"/>
          <w:szCs w:val="24"/>
        </w:rPr>
        <w:t xml:space="preserve"> će</w:t>
      </w:r>
      <w:r w:rsidRPr="00F44D10">
        <w:rPr>
          <w:rFonts w:ascii="Times New Roman" w:hAnsi="Times New Roman" w:cs="Times New Roman"/>
          <w:sz w:val="24"/>
          <w:szCs w:val="24"/>
        </w:rPr>
        <w:br/>
        <w:t xml:space="preserve">objavljen naknadno, na stranici </w:t>
      </w:r>
      <w:hyperlink r:id="rId8" w:history="1">
        <w:r w:rsidR="00F90CE8" w:rsidRPr="00F44D10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44D10">
        <w:rPr>
          <w:rFonts w:ascii="Times New Roman" w:hAnsi="Times New Roman" w:cs="Times New Roman"/>
          <w:sz w:val="24"/>
          <w:szCs w:val="24"/>
          <w:lang w:val="en-US" w:bidi="en-US"/>
        </w:rPr>
        <w:t xml:space="preserve">.   </w:t>
      </w: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b/>
          <w:bCs/>
          <w:sz w:val="24"/>
          <w:szCs w:val="24"/>
          <w:u w:val="single"/>
          <w:lang w:bidi="hr-HR"/>
        </w:rPr>
        <w:t>Kandidat koji nije pristupio testiranju više se ne smatra kandidatom u</w:t>
      </w:r>
      <w:r w:rsidRPr="00F44D10">
        <w:rPr>
          <w:rFonts w:ascii="Times New Roman" w:hAnsi="Times New Roman" w:cs="Times New Roman"/>
          <w:b/>
          <w:bCs/>
          <w:sz w:val="24"/>
          <w:szCs w:val="24"/>
          <w:u w:val="single"/>
          <w:lang w:bidi="hr-HR"/>
        </w:rPr>
        <w:br/>
        <w:t>postupku</w:t>
      </w:r>
      <w:r w:rsidRPr="00F44D10">
        <w:rPr>
          <w:rFonts w:ascii="Times New Roman" w:hAnsi="Times New Roman" w:cs="Times New Roman"/>
          <w:b/>
          <w:bCs/>
          <w:sz w:val="24"/>
          <w:szCs w:val="24"/>
          <w:lang w:bidi="hr-HR"/>
        </w:rPr>
        <w:t>.</w:t>
      </w: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B57" w:rsidRPr="00F44D10" w:rsidRDefault="005D2B57" w:rsidP="00F44D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D10">
        <w:rPr>
          <w:rFonts w:ascii="Times New Roman" w:eastAsia="Times New Roman" w:hAnsi="Times New Roman" w:cs="Times New Roman"/>
          <w:sz w:val="24"/>
          <w:szCs w:val="24"/>
        </w:rPr>
        <w:t xml:space="preserve">Strani jezik se testira za znanje razine </w:t>
      </w:r>
      <w:r w:rsidR="006059E2" w:rsidRPr="00F44D10">
        <w:rPr>
          <w:rFonts w:ascii="Times New Roman" w:eastAsia="Times New Roman" w:hAnsi="Times New Roman" w:cs="Times New Roman"/>
          <w:sz w:val="24"/>
          <w:szCs w:val="24"/>
        </w:rPr>
        <w:t>A2</w:t>
      </w:r>
      <w:r w:rsidRPr="00F44D10">
        <w:rPr>
          <w:rFonts w:ascii="Times New Roman" w:eastAsia="Times New Roman" w:hAnsi="Times New Roman" w:cs="Times New Roman"/>
          <w:sz w:val="24"/>
          <w:szCs w:val="24"/>
        </w:rPr>
        <w:t xml:space="preserve"> po Zajedničkom europskom referentnom okviru za jezike.</w:t>
      </w:r>
    </w:p>
    <w:p w:rsidR="006059E2" w:rsidRPr="00F44D10" w:rsidRDefault="006059E2" w:rsidP="00F44D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FA5" w:rsidRPr="00F44D10" w:rsidRDefault="005D2B57" w:rsidP="00F44D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D10">
        <w:rPr>
          <w:rFonts w:ascii="Times New Roman" w:eastAsia="Times New Roman" w:hAnsi="Times New Roman" w:cs="Times New Roman"/>
          <w:sz w:val="24"/>
          <w:szCs w:val="24"/>
        </w:rPr>
        <w:t>Izvori za pripremanje kandidata za testiranje znanja rada na računalu su:</w:t>
      </w:r>
    </w:p>
    <w:p w:rsidR="001C2FA5" w:rsidRPr="00F44D10" w:rsidRDefault="001C2FA5" w:rsidP="00F44D10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D10">
        <w:rPr>
          <w:rFonts w:ascii="Times New Roman" w:eastAsia="Times New Roman" w:hAnsi="Times New Roman" w:cs="Times New Roman"/>
          <w:sz w:val="24"/>
          <w:szCs w:val="24"/>
        </w:rPr>
        <w:lastRenderedPageBreak/>
        <w:t>priručnici za operativni sustav Windows i Windows uredski paket za obradu teksta i tablične proračune</w:t>
      </w: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</w:p>
    <w:p w:rsidR="005D2B57" w:rsidRPr="00F44D10" w:rsidRDefault="005D2B57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Izvori za pripremanje kandidata za testiranje znanja pravnih propisa Republike</w:t>
      </w:r>
      <w:r w:rsidRPr="00F44D10">
        <w:rPr>
          <w:rFonts w:ascii="Times New Roman" w:hAnsi="Times New Roman" w:cs="Times New Roman"/>
          <w:sz w:val="24"/>
          <w:szCs w:val="24"/>
        </w:rPr>
        <w:br/>
        <w:t>Hrvatske bitnih za obavljanje poslova radnog mjesta za koje se kandidat prijavio su:</w:t>
      </w:r>
    </w:p>
    <w:p w:rsidR="00E22FA7" w:rsidRPr="00F44D10" w:rsidRDefault="00DF155D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SREDIŠNJI URED</w:t>
      </w:r>
    </w:p>
    <w:p w:rsidR="005D2B57" w:rsidRPr="00762968" w:rsidRDefault="00CF178B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Sektor za ljudske potencijale, pravne poslove i uredsko poslovanje, </w:t>
      </w:r>
      <w:r w:rsidR="00FE0A18"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Služba </w:t>
      </w:r>
      <w:r w:rsidR="005D2B57"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za uredsko poslovanje, </w:t>
      </w:r>
      <w:proofErr w:type="spellStart"/>
      <w:r w:rsidR="005D2B57"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Pododsjek</w:t>
      </w:r>
      <w:proofErr w:type="spellEnd"/>
      <w:r w:rsidR="005D2B57" w:rsidRPr="00F44D1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pisarnice</w:t>
      </w:r>
    </w:p>
    <w:p w:rsidR="005D2B57" w:rsidRPr="00F44D10" w:rsidRDefault="005D2B57" w:rsidP="00F44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FE0A18"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Stručni referent - samostalni izvršitelj u sjedištu </w:t>
      </w:r>
      <w:bookmarkStart w:id="3" w:name="_Hlk93655052"/>
      <w:r w:rsidR="00FE0A18"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Ispostave u </w:t>
      </w:r>
      <w:r w:rsidR="007629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Dubrovniku</w:t>
      </w:r>
      <w:r w:rsidR="00FE0A18"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</w:t>
      </w: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 izvršitelj/</w:t>
      </w:r>
      <w:proofErr w:type="spellStart"/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bookmarkEnd w:id="3"/>
      <w:proofErr w:type="spellEnd"/>
    </w:p>
    <w:p w:rsidR="005D2B57" w:rsidRPr="00F44D10" w:rsidRDefault="005D2B57" w:rsidP="00DA6609">
      <w:pPr>
        <w:pStyle w:val="Default"/>
        <w:numPr>
          <w:ilvl w:val="0"/>
          <w:numId w:val="13"/>
        </w:numPr>
        <w:jc w:val="both"/>
      </w:pPr>
      <w:r w:rsidRPr="00F44D10">
        <w:rPr>
          <w:color w:val="auto"/>
        </w:rPr>
        <w:t>Zakon o Državnom inspektoratu (NN, 115/18, 117/21</w:t>
      </w:r>
      <w:r w:rsidR="00FE0A18" w:rsidRPr="00F44D10">
        <w:rPr>
          <w:color w:val="auto"/>
        </w:rPr>
        <w:t>, 67/23</w:t>
      </w:r>
      <w:r w:rsidRPr="00F44D10">
        <w:rPr>
          <w:color w:val="auto"/>
        </w:rPr>
        <w:t>); članci 1.-32.</w:t>
      </w:r>
    </w:p>
    <w:p w:rsidR="005D2B57" w:rsidRPr="00F44D10" w:rsidRDefault="005D2B57" w:rsidP="00DA6609">
      <w:pPr>
        <w:pStyle w:val="Default"/>
        <w:numPr>
          <w:ilvl w:val="0"/>
          <w:numId w:val="13"/>
        </w:numPr>
        <w:jc w:val="both"/>
      </w:pPr>
      <w:r w:rsidRPr="00F44D10">
        <w:t>Uredba o uredskom poslovanju (NN, 75/21)</w:t>
      </w:r>
    </w:p>
    <w:p w:rsidR="00762968" w:rsidRDefault="005D2B57" w:rsidP="00DA6609">
      <w:pPr>
        <w:pStyle w:val="Default"/>
        <w:numPr>
          <w:ilvl w:val="0"/>
          <w:numId w:val="13"/>
        </w:numPr>
        <w:jc w:val="both"/>
      </w:pPr>
      <w:r w:rsidRPr="00F44D10">
        <w:t>Naputak o brojčanim oznakama pismena te sadržaju evidencija uredskog poslovanja (NN, 132/21)</w:t>
      </w:r>
    </w:p>
    <w:p w:rsidR="00762968" w:rsidRPr="00F44D10" w:rsidRDefault="00762968" w:rsidP="00762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27. Stručni referent - samostalni izvršitelj u sjedištu Ispostave 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Šibeniku</w:t>
      </w: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- 1 izvršitelj/</w:t>
      </w:r>
      <w:proofErr w:type="spellStart"/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</w:p>
    <w:p w:rsidR="00762968" w:rsidRPr="00F44D10" w:rsidRDefault="00762968" w:rsidP="00DA6609">
      <w:pPr>
        <w:pStyle w:val="Default"/>
        <w:numPr>
          <w:ilvl w:val="0"/>
          <w:numId w:val="14"/>
        </w:numPr>
        <w:jc w:val="both"/>
      </w:pPr>
      <w:r w:rsidRPr="00F44D10">
        <w:rPr>
          <w:color w:val="auto"/>
        </w:rPr>
        <w:t>Zakon o Državnom inspektoratu (NN, 115/18, 117/21, 67/23); članci 1.-32.</w:t>
      </w:r>
    </w:p>
    <w:p w:rsidR="00762968" w:rsidRPr="00F44D10" w:rsidRDefault="00762968" w:rsidP="00DA6609">
      <w:pPr>
        <w:pStyle w:val="Default"/>
        <w:numPr>
          <w:ilvl w:val="0"/>
          <w:numId w:val="14"/>
        </w:numPr>
        <w:jc w:val="both"/>
      </w:pPr>
      <w:r w:rsidRPr="00F44D10">
        <w:t>Uredba o uredskom poslovanju (NN, 75/21)</w:t>
      </w:r>
    </w:p>
    <w:p w:rsidR="00762968" w:rsidRPr="00F44D10" w:rsidRDefault="00762968" w:rsidP="00DA6609">
      <w:pPr>
        <w:pStyle w:val="Default"/>
        <w:numPr>
          <w:ilvl w:val="0"/>
          <w:numId w:val="14"/>
        </w:numPr>
        <w:jc w:val="both"/>
      </w:pPr>
      <w:r w:rsidRPr="00F44D10">
        <w:t>Naputak o brojčanim oznakama pismena te sadržaju evidencija uredskog poslovanja (NN, 132/21)</w:t>
      </w:r>
    </w:p>
    <w:p w:rsidR="00762968" w:rsidRDefault="00762968" w:rsidP="00762968">
      <w:pPr>
        <w:pStyle w:val="Default"/>
        <w:jc w:val="both"/>
      </w:pPr>
    </w:p>
    <w:p w:rsidR="00762968" w:rsidRDefault="00762968" w:rsidP="00762968">
      <w:pPr>
        <w:pStyle w:val="Default"/>
        <w:jc w:val="both"/>
        <w:rPr>
          <w:u w:val="single"/>
        </w:rPr>
      </w:pPr>
      <w:proofErr w:type="spellStart"/>
      <w:r w:rsidRPr="00762968">
        <w:rPr>
          <w:u w:val="single"/>
        </w:rPr>
        <w:t>Pododsjek</w:t>
      </w:r>
      <w:proofErr w:type="spellEnd"/>
      <w:r w:rsidRPr="00762968">
        <w:rPr>
          <w:u w:val="single"/>
        </w:rPr>
        <w:t xml:space="preserve"> pismohrane</w:t>
      </w:r>
    </w:p>
    <w:p w:rsidR="00762968" w:rsidRPr="00F44D10" w:rsidRDefault="00762968" w:rsidP="00762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Stručni referent - samostalni izvršitelj u sjedištu </w:t>
      </w:r>
      <w:r w:rsidR="00DA66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Područnog ured Split</w:t>
      </w:r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- 1 izvršitelj/</w:t>
      </w:r>
      <w:proofErr w:type="spellStart"/>
      <w:r w:rsidRPr="00F44D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</w:p>
    <w:p w:rsidR="00762968" w:rsidRPr="00F44D10" w:rsidRDefault="00762968" w:rsidP="00DA6609">
      <w:pPr>
        <w:pStyle w:val="Default"/>
        <w:numPr>
          <w:ilvl w:val="0"/>
          <w:numId w:val="15"/>
        </w:numPr>
        <w:jc w:val="both"/>
      </w:pPr>
      <w:r w:rsidRPr="00F44D10">
        <w:rPr>
          <w:color w:val="auto"/>
        </w:rPr>
        <w:t>Zakon o Državnom inspektoratu (NN, 115/18, 117/21, 67/23); članci 1.-32.</w:t>
      </w:r>
    </w:p>
    <w:p w:rsidR="00762968" w:rsidRPr="00F44D10" w:rsidRDefault="00762968" w:rsidP="00DA6609">
      <w:pPr>
        <w:pStyle w:val="Default"/>
        <w:numPr>
          <w:ilvl w:val="0"/>
          <w:numId w:val="15"/>
        </w:numPr>
        <w:jc w:val="both"/>
      </w:pPr>
      <w:r w:rsidRPr="00F44D10">
        <w:t>Uredba o uredskom poslovanju (NN, 75/21)</w:t>
      </w:r>
    </w:p>
    <w:p w:rsidR="00762968" w:rsidRPr="003D3899" w:rsidRDefault="003D3899" w:rsidP="00DA6609">
      <w:pPr>
        <w:pStyle w:val="Default"/>
        <w:numPr>
          <w:ilvl w:val="0"/>
          <w:numId w:val="15"/>
        </w:numPr>
        <w:jc w:val="both"/>
      </w:pPr>
      <w:r w:rsidRPr="00F33918">
        <w:t>Zakon o arhivskom gradivu i arhivima (NN, 61/18, 98/19)</w:t>
      </w:r>
    </w:p>
    <w:p w:rsidR="005D2B57" w:rsidRPr="00F44D10" w:rsidRDefault="005D2B57" w:rsidP="00F44D10">
      <w:pPr>
        <w:pStyle w:val="box8220161"/>
        <w:jc w:val="both"/>
        <w:rPr>
          <w:u w:val="single"/>
        </w:rPr>
      </w:pPr>
      <w:r w:rsidRPr="00F44D10">
        <w:rPr>
          <w:u w:val="single"/>
        </w:rPr>
        <w:t>Sektor za informatiku, Služba za informacijski sustav i telekomunikacije</w:t>
      </w:r>
    </w:p>
    <w:p w:rsidR="005D2B57" w:rsidRPr="003D3899" w:rsidRDefault="005D2B57" w:rsidP="00F44D10">
      <w:pPr>
        <w:pStyle w:val="box8220161"/>
        <w:jc w:val="both"/>
        <w:rPr>
          <w:u w:val="single"/>
        </w:rPr>
      </w:pPr>
      <w:r w:rsidRPr="00F44D10">
        <w:t>5</w:t>
      </w:r>
      <w:r w:rsidR="003D3899">
        <w:t>5</w:t>
      </w:r>
      <w:r w:rsidRPr="00F44D10">
        <w:t>.</w:t>
      </w:r>
      <w:r w:rsidR="003D3899">
        <w:t>a</w:t>
      </w:r>
      <w:r w:rsidRPr="00F44D10">
        <w:t xml:space="preserve"> </w:t>
      </w:r>
      <w:bookmarkStart w:id="4" w:name="_Hlk93664750"/>
      <w:r w:rsidR="00B5253A" w:rsidRPr="00F44D10">
        <w:rPr>
          <w:color w:val="000000"/>
        </w:rPr>
        <w:t>I</w:t>
      </w:r>
      <w:r w:rsidR="00990688" w:rsidRPr="00F44D10">
        <w:rPr>
          <w:color w:val="000000"/>
        </w:rPr>
        <w:t>nformatički referent</w:t>
      </w:r>
      <w:r w:rsidRPr="00F44D10">
        <w:rPr>
          <w:color w:val="000000"/>
        </w:rPr>
        <w:t xml:space="preserve"> </w:t>
      </w:r>
      <w:r w:rsidR="003D3899">
        <w:rPr>
          <w:color w:val="000000"/>
        </w:rPr>
        <w:t>– samostalni izvršitelj u sjedištu Područnog ureda Rijeka -</w:t>
      </w:r>
      <w:r w:rsidRPr="00F44D10">
        <w:rPr>
          <w:color w:val="000000"/>
        </w:rPr>
        <w:t xml:space="preserve"> </w:t>
      </w:r>
      <w:bookmarkStart w:id="5" w:name="_Hlk93663096"/>
      <w:r w:rsidRPr="00F44D10">
        <w:rPr>
          <w:color w:val="000000"/>
        </w:rPr>
        <w:t>1 izvršitelj/</w:t>
      </w:r>
      <w:proofErr w:type="spellStart"/>
      <w:r w:rsidRPr="00F44D10">
        <w:rPr>
          <w:color w:val="000000"/>
        </w:rPr>
        <w:t>ica</w:t>
      </w:r>
      <w:bookmarkEnd w:id="5"/>
      <w:proofErr w:type="spellEnd"/>
    </w:p>
    <w:p w:rsidR="00BB23A0" w:rsidRPr="006057D2" w:rsidRDefault="001C2FA5" w:rsidP="006057D2">
      <w:pPr>
        <w:pStyle w:val="box8220161"/>
        <w:jc w:val="both"/>
      </w:pPr>
      <w:r w:rsidRPr="00F44D10">
        <w:t xml:space="preserve">Literatura koja obrađuje područje informatike: priručnici/udžbenici za informatiku, operativne sustave, MS Windows, računalne sustave, mrežne topologije, osnove baza podataka, MS Office (primjer literature za pripremu ispita: V. </w:t>
      </w:r>
      <w:proofErr w:type="spellStart"/>
      <w:r w:rsidRPr="00F44D10">
        <w:t>Galašev</w:t>
      </w:r>
      <w:proofErr w:type="spellEnd"/>
      <w:r w:rsidRPr="00F44D10">
        <w:t xml:space="preserve">, P. Brođanac, N. Dmitrović, M. Korać, G. Sokol, s. Babić, Z. </w:t>
      </w:r>
      <w:proofErr w:type="spellStart"/>
      <w:r w:rsidRPr="00F44D10">
        <w:t>soldo</w:t>
      </w:r>
      <w:proofErr w:type="spellEnd"/>
      <w:r w:rsidRPr="00F44D10">
        <w:t xml:space="preserve">, D. Kovač, Informatika i računalstvo, udžbenik informatike i računalstva za srednju školu i gimnazije, nakladničko poduzeće </w:t>
      </w:r>
      <w:proofErr w:type="spellStart"/>
      <w:r w:rsidRPr="00F44D10">
        <w:t>SysPrint</w:t>
      </w:r>
      <w:proofErr w:type="spellEnd"/>
      <w:r w:rsidRPr="00F44D10">
        <w:t>)</w:t>
      </w:r>
      <w:bookmarkEnd w:id="4"/>
    </w:p>
    <w:p w:rsidR="00BB23A0" w:rsidRPr="00F44D10" w:rsidRDefault="00BB23A0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Sektor za nadzor poljoprivrede i 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>fitosanitarni</w:t>
      </w:r>
      <w:proofErr w:type="spellEnd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nadzor, Služba </w:t>
      </w:r>
      <w:r w:rsidR="003D389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granične </w:t>
      </w:r>
      <w:proofErr w:type="spellStart"/>
      <w:r w:rsidR="003D3899">
        <w:rPr>
          <w:rFonts w:ascii="Times New Roman" w:eastAsia="Calibri" w:hAnsi="Times New Roman" w:cs="Times New Roman"/>
          <w:sz w:val="24"/>
          <w:szCs w:val="24"/>
          <w:u w:val="single"/>
        </w:rPr>
        <w:t>fitosanitarne</w:t>
      </w:r>
      <w:proofErr w:type="spellEnd"/>
      <w:r w:rsidR="003D389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inspekcije; Područni odjel granične </w:t>
      </w:r>
      <w:proofErr w:type="spellStart"/>
      <w:r w:rsidR="003D3899">
        <w:rPr>
          <w:rFonts w:ascii="Times New Roman" w:eastAsia="Calibri" w:hAnsi="Times New Roman" w:cs="Times New Roman"/>
          <w:sz w:val="24"/>
          <w:szCs w:val="24"/>
          <w:u w:val="single"/>
        </w:rPr>
        <w:t>fitosanitarne</w:t>
      </w:r>
      <w:proofErr w:type="spellEnd"/>
      <w:r w:rsidR="003D389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inspekcije Rijeka</w:t>
      </w: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4778" w:rsidRPr="00F44D10" w:rsidRDefault="003C22DC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814778" w:rsidRPr="00F44D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14778" w:rsidRPr="00F44D10">
        <w:rPr>
          <w:rFonts w:ascii="Times New Roman" w:eastAsia="Calibri" w:hAnsi="Times New Roman" w:cs="Times New Roman"/>
          <w:sz w:val="24"/>
          <w:szCs w:val="24"/>
        </w:rPr>
        <w:t>Fitosanitarni</w:t>
      </w:r>
      <w:proofErr w:type="spellEnd"/>
      <w:r w:rsidR="00814778" w:rsidRPr="00F44D10">
        <w:rPr>
          <w:rFonts w:ascii="Times New Roman" w:eastAsia="Calibri" w:hAnsi="Times New Roman" w:cs="Times New Roman"/>
          <w:sz w:val="24"/>
          <w:szCs w:val="24"/>
        </w:rPr>
        <w:t xml:space="preserve"> inspektor – 1 izvršitelj/</w:t>
      </w:r>
      <w:proofErr w:type="spellStart"/>
      <w:r w:rsidR="00814778" w:rsidRPr="00F44D10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Državnom inspektoratu (NN, </w:t>
      </w:r>
      <w:hyperlink r:id="rId9" w:history="1">
        <w:r w:rsidRPr="00554045">
          <w:rPr>
            <w:rStyle w:val="Hiperveza"/>
            <w:rFonts w:eastAsia="Arial"/>
            <w:color w:val="auto"/>
            <w:u w:val="none"/>
          </w:rPr>
          <w:t>115/18</w:t>
        </w:r>
      </w:hyperlink>
      <w:r w:rsidRPr="00554045">
        <w:rPr>
          <w:rStyle w:val="Hiperveza"/>
          <w:rFonts w:eastAsia="Arial"/>
          <w:color w:val="auto"/>
          <w:u w:val="none"/>
        </w:rPr>
        <w:t xml:space="preserve">, </w:t>
      </w:r>
      <w:hyperlink r:id="rId10" w:history="1">
        <w:r w:rsidRPr="00554045">
          <w:rPr>
            <w:rStyle w:val="Hiperveza"/>
            <w:rFonts w:eastAsia="Arial"/>
            <w:color w:val="auto"/>
            <w:u w:val="none"/>
          </w:rPr>
          <w:t>117/21</w:t>
        </w:r>
      </w:hyperlink>
      <w:r w:rsidRPr="00554045">
        <w:rPr>
          <w:rStyle w:val="Hiperveza"/>
          <w:rFonts w:eastAsia="Arial"/>
          <w:color w:val="auto"/>
          <w:u w:val="none"/>
        </w:rPr>
        <w:t xml:space="preserve">, </w:t>
      </w:r>
      <w:hyperlink r:id="rId11" w:history="1">
        <w:r w:rsidRPr="00554045">
          <w:rPr>
            <w:rStyle w:val="Hiperveza"/>
            <w:rFonts w:eastAsia="Arial"/>
            <w:color w:val="auto"/>
            <w:u w:val="none"/>
          </w:rPr>
          <w:t>67/23</w:t>
        </w:r>
      </w:hyperlink>
      <w:r w:rsidRPr="00554045">
        <w:rPr>
          <w:rFonts w:eastAsia="Calibri"/>
          <w:bCs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biljnom zdravstvu (NN, </w:t>
      </w:r>
      <w:hyperlink r:id="rId12" w:history="1">
        <w:r w:rsidRPr="00554045">
          <w:rPr>
            <w:rStyle w:val="Hiperveza"/>
            <w:rFonts w:eastAsia="Calibri"/>
            <w:bCs/>
            <w:color w:val="auto"/>
            <w:u w:val="none"/>
          </w:rPr>
          <w:t>127/19</w:t>
        </w:r>
      </w:hyperlink>
      <w:r w:rsidRPr="00554045">
        <w:rPr>
          <w:rFonts w:eastAsia="Calibri"/>
          <w:bCs/>
        </w:rPr>
        <w:t xml:space="preserve"> i </w:t>
      </w:r>
      <w:hyperlink r:id="rId13" w:history="1">
        <w:r w:rsidRPr="00554045">
          <w:rPr>
            <w:rStyle w:val="Hiperveza"/>
            <w:rFonts w:eastAsia="Calibri"/>
            <w:bCs/>
            <w:color w:val="auto"/>
            <w:u w:val="none"/>
          </w:rPr>
          <w:t>83/22</w:t>
        </w:r>
      </w:hyperlink>
      <w:r w:rsidRPr="00554045">
        <w:rPr>
          <w:rFonts w:eastAsia="Calibri"/>
          <w:bCs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</w:pPr>
      <w:r w:rsidRPr="00554045">
        <w:lastRenderedPageBreak/>
        <w:t xml:space="preserve">Zakon o potvrđivanju Međunarodne konvencije o zaštiti bilja (NN, </w:t>
      </w:r>
      <w:hyperlink r:id="rId14" w:history="1">
        <w:r w:rsidRPr="00554045">
          <w:rPr>
            <w:rStyle w:val="Hiperveza"/>
            <w:rFonts w:eastAsia="Arial"/>
            <w:color w:val="auto"/>
            <w:u w:val="none"/>
          </w:rPr>
          <w:t>16/98</w:t>
        </w:r>
      </w:hyperlink>
      <w:r w:rsidRPr="00554045">
        <w:t xml:space="preserve"> – Međunarodni ugovori)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</w:pPr>
      <w:r w:rsidRPr="00554045">
        <w:t xml:space="preserve">Objava o stupanju na snagu Međunarodne konvencije o zaštiti bilja NN, </w:t>
      </w:r>
      <w:hyperlink r:id="rId15" w:history="1">
        <w:r w:rsidRPr="00554045">
          <w:rPr>
            <w:rStyle w:val="Hiperveza"/>
            <w:rFonts w:eastAsia="Arial"/>
            <w:color w:val="auto"/>
            <w:u w:val="none"/>
          </w:rPr>
          <w:t>9/99</w:t>
        </w:r>
      </w:hyperlink>
      <w:r w:rsidRPr="00554045">
        <w:t xml:space="preserve"> – Međunarodni ugovori)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službenim kontrolama i drugim službenim aktivnostima koje se provode sukladno propisima o hrani, hrani za životinje, o zdravlju i dobrobiti životinja, zdravlju bilja i sredstvima za zaštitu bilja (NN, </w:t>
      </w:r>
      <w:hyperlink r:id="rId16" w:history="1">
        <w:r w:rsidRPr="00554045">
          <w:rPr>
            <w:rStyle w:val="Hiperveza"/>
            <w:rFonts w:eastAsia="Calibri"/>
            <w:color w:val="auto"/>
            <w:u w:val="none"/>
          </w:rPr>
          <w:t>52/21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Uredba o graničnim kontrolnim postajama, inspekcijskim centrima, kontrolnim točkama te ostalim graničnim prijelazima i carinskim mjestima na kojima se provode službene kontrole robe i životinja koje ulaze u Europsku uniju (NN, </w:t>
      </w:r>
      <w:hyperlink r:id="rId17" w:history="1">
        <w:r w:rsidRPr="00554045">
          <w:rPr>
            <w:rStyle w:val="Hiperveza"/>
            <w:rFonts w:eastAsia="Calibri"/>
            <w:color w:val="auto"/>
            <w:u w:val="none"/>
          </w:rPr>
          <w:t>55/22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sjemenu, sadnom materijalu i priznavanju sorti poljoprivrednog bilja (NN; </w:t>
      </w:r>
      <w:hyperlink r:id="rId18" w:history="1">
        <w:r w:rsidRPr="00554045">
          <w:rPr>
            <w:rStyle w:val="Hiperveza"/>
            <w:rFonts w:eastAsia="Calibri"/>
            <w:color w:val="auto"/>
            <w:u w:val="none"/>
          </w:rPr>
          <w:t>110/21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poljoprivredi (NN, </w:t>
      </w:r>
      <w:hyperlink r:id="rId19" w:history="1">
        <w:r w:rsidRPr="00554045">
          <w:rPr>
            <w:rStyle w:val="Hiperveza"/>
            <w:rFonts w:eastAsia="Calibri"/>
            <w:color w:val="auto"/>
            <w:u w:val="none"/>
          </w:rPr>
          <w:t>118/18</w:t>
        </w:r>
      </w:hyperlink>
      <w:r w:rsidRPr="00554045">
        <w:rPr>
          <w:rFonts w:eastAsia="Calibri"/>
        </w:rPr>
        <w:t xml:space="preserve">, </w:t>
      </w:r>
      <w:hyperlink r:id="rId20" w:history="1">
        <w:r w:rsidRPr="00554045">
          <w:rPr>
            <w:rStyle w:val="Hiperveza"/>
            <w:rFonts w:eastAsia="Calibri"/>
            <w:color w:val="auto"/>
            <w:u w:val="none"/>
          </w:rPr>
          <w:t>42/20</w:t>
        </w:r>
      </w:hyperlink>
      <w:r w:rsidRPr="00554045">
        <w:rPr>
          <w:rFonts w:eastAsia="Calibri"/>
        </w:rPr>
        <w:t xml:space="preserve">, </w:t>
      </w:r>
      <w:hyperlink r:id="rId21" w:history="1">
        <w:r w:rsidRPr="00554045">
          <w:rPr>
            <w:rStyle w:val="Hiperveza"/>
            <w:rFonts w:eastAsia="Calibri"/>
            <w:color w:val="auto"/>
            <w:u w:val="none"/>
          </w:rPr>
          <w:t>127/20</w:t>
        </w:r>
      </w:hyperlink>
      <w:r w:rsidRPr="00554045">
        <w:rPr>
          <w:rFonts w:eastAsia="Calibri"/>
        </w:rPr>
        <w:t xml:space="preserve"> – Odluka Ustavnog suda Republike Hrvatske, </w:t>
      </w:r>
      <w:hyperlink r:id="rId22" w:history="1">
        <w:r w:rsidRPr="00554045">
          <w:rPr>
            <w:rStyle w:val="Hiperveza"/>
            <w:rFonts w:eastAsia="Calibri"/>
            <w:color w:val="auto"/>
            <w:u w:val="none"/>
          </w:rPr>
          <w:t>52/21</w:t>
        </w:r>
      </w:hyperlink>
      <w:r w:rsidRPr="00554045">
        <w:rPr>
          <w:rFonts w:eastAsia="Calibri"/>
        </w:rPr>
        <w:t xml:space="preserve"> – pročišćeni tekst i </w:t>
      </w:r>
      <w:hyperlink r:id="rId23" w:history="1">
        <w:r w:rsidRPr="00554045">
          <w:rPr>
            <w:rStyle w:val="Hiperveza"/>
            <w:rFonts w:eastAsia="Calibri"/>
            <w:color w:val="auto"/>
            <w:u w:val="none"/>
          </w:rPr>
          <w:t>152/22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</w:pPr>
      <w:r w:rsidRPr="00554045">
        <w:t xml:space="preserve">Zakon o šumskom reprodukcijskom materijalu (NN, </w:t>
      </w:r>
      <w:hyperlink r:id="rId24" w:history="1">
        <w:r w:rsidRPr="00554045">
          <w:rPr>
            <w:rStyle w:val="Hiperveza"/>
            <w:rFonts w:eastAsia="Arial"/>
            <w:color w:val="auto"/>
            <w:u w:val="none"/>
          </w:rPr>
          <w:t>75/09</w:t>
        </w:r>
      </w:hyperlink>
      <w:r w:rsidRPr="00554045">
        <w:t xml:space="preserve">, </w:t>
      </w:r>
      <w:hyperlink r:id="rId25" w:history="1">
        <w:r w:rsidRPr="00554045">
          <w:rPr>
            <w:rStyle w:val="Hiperveza"/>
            <w:rFonts w:eastAsia="Arial"/>
            <w:color w:val="auto"/>
            <w:u w:val="none"/>
          </w:rPr>
          <w:t>61/11</w:t>
        </w:r>
      </w:hyperlink>
      <w:r w:rsidRPr="00554045">
        <w:t xml:space="preserve">, </w:t>
      </w:r>
      <w:hyperlink r:id="rId26" w:history="1">
        <w:r w:rsidRPr="00554045">
          <w:rPr>
            <w:rStyle w:val="Hiperveza"/>
            <w:rFonts w:eastAsia="Arial"/>
            <w:color w:val="auto"/>
            <w:u w:val="none"/>
          </w:rPr>
          <w:t>56/13</w:t>
        </w:r>
      </w:hyperlink>
      <w:r w:rsidRPr="00554045">
        <w:t xml:space="preserve">, </w:t>
      </w:r>
      <w:hyperlink r:id="rId27" w:history="1">
        <w:r w:rsidRPr="00554045">
          <w:rPr>
            <w:rStyle w:val="Hiperveza"/>
            <w:rFonts w:eastAsia="Arial"/>
            <w:color w:val="auto"/>
            <w:u w:val="none"/>
          </w:rPr>
          <w:t>14/14</w:t>
        </w:r>
      </w:hyperlink>
      <w:r w:rsidRPr="00554045">
        <w:t xml:space="preserve">, </w:t>
      </w:r>
      <w:hyperlink r:id="rId28" w:history="1">
        <w:r w:rsidRPr="00554045">
          <w:rPr>
            <w:rStyle w:val="Hiperveza"/>
            <w:rFonts w:eastAsia="Arial"/>
            <w:color w:val="auto"/>
            <w:u w:val="none"/>
          </w:rPr>
          <w:t>32/19</w:t>
        </w:r>
      </w:hyperlink>
      <w:r w:rsidRPr="00554045">
        <w:t xml:space="preserve"> i </w:t>
      </w:r>
      <w:hyperlink r:id="rId29" w:history="1">
        <w:r w:rsidRPr="00554045">
          <w:rPr>
            <w:rStyle w:val="Hiperveza"/>
            <w:rFonts w:eastAsia="Arial"/>
            <w:color w:val="auto"/>
            <w:u w:val="none"/>
          </w:rPr>
          <w:t>98/19</w:t>
        </w:r>
      </w:hyperlink>
      <w:r w:rsidRPr="00554045">
        <w:t xml:space="preserve">) 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</w:pPr>
      <w:r w:rsidRPr="00554045">
        <w:t xml:space="preserve">Zakon o genetski modificiranim organizmima (NN, </w:t>
      </w:r>
      <w:hyperlink r:id="rId30" w:history="1">
        <w:r w:rsidRPr="00554045">
          <w:rPr>
            <w:rStyle w:val="Hiperveza"/>
            <w:rFonts w:eastAsia="Arial"/>
            <w:color w:val="auto"/>
            <w:u w:val="none"/>
          </w:rPr>
          <w:t>126/19</w:t>
        </w:r>
      </w:hyperlink>
      <w:r w:rsidRPr="00554045">
        <w:t xml:space="preserve">) 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  <w:rPr>
          <w:rFonts w:eastAsia="Calibri"/>
        </w:rPr>
      </w:pPr>
      <w:r w:rsidRPr="00554045">
        <w:t xml:space="preserve">Zakon o prekograničnom prometu i trgovini divljim vrstama (NN, </w:t>
      </w:r>
      <w:hyperlink r:id="rId31" w:history="1">
        <w:r w:rsidRPr="00554045">
          <w:rPr>
            <w:rStyle w:val="Hiperveza"/>
            <w:rFonts w:eastAsia="Arial"/>
            <w:color w:val="auto"/>
            <w:u w:val="none"/>
          </w:rPr>
          <w:t>94/13</w:t>
        </w:r>
      </w:hyperlink>
      <w:r w:rsidRPr="00554045">
        <w:t xml:space="preserve">, </w:t>
      </w:r>
      <w:hyperlink r:id="rId32" w:history="1">
        <w:r w:rsidRPr="00554045">
          <w:rPr>
            <w:rStyle w:val="Hiperveza"/>
            <w:rFonts w:eastAsia="Arial"/>
            <w:color w:val="auto"/>
            <w:u w:val="none"/>
          </w:rPr>
          <w:t>14/19</w:t>
        </w:r>
      </w:hyperlink>
      <w:r w:rsidRPr="00554045">
        <w:t xml:space="preserve"> i </w:t>
      </w:r>
      <w:hyperlink r:id="rId33" w:history="1">
        <w:r w:rsidRPr="00554045">
          <w:rPr>
            <w:rStyle w:val="Hiperveza"/>
            <w:rFonts w:eastAsia="Arial"/>
            <w:color w:val="auto"/>
            <w:u w:val="none"/>
          </w:rPr>
          <w:t>69/22</w:t>
        </w:r>
      </w:hyperlink>
      <w:r w:rsidRPr="00554045">
        <w:t>)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</w:pPr>
      <w:r w:rsidRPr="00554045">
        <w:rPr>
          <w:lang w:eastAsia="en-US"/>
        </w:rPr>
        <w:t xml:space="preserve">Zakon o sprječavanju unošenja i širenja stranih te invazivnih stranih vrsta i upravljanju njima (NN, </w:t>
      </w:r>
      <w:hyperlink r:id="rId34" w:history="1">
        <w:r w:rsidRPr="00554045">
          <w:rPr>
            <w:rStyle w:val="Hiperveza"/>
            <w:rFonts w:eastAsia="Arial"/>
            <w:color w:val="auto"/>
            <w:u w:val="none"/>
            <w:lang w:val="it-IT"/>
          </w:rPr>
          <w:t>15/18</w:t>
        </w:r>
      </w:hyperlink>
      <w:r w:rsidRPr="00554045">
        <w:rPr>
          <w:lang w:val="it-IT"/>
        </w:rPr>
        <w:t xml:space="preserve"> i </w:t>
      </w:r>
      <w:hyperlink r:id="rId35" w:history="1">
        <w:r w:rsidRPr="00554045">
          <w:rPr>
            <w:rStyle w:val="Hiperveza"/>
            <w:rFonts w:eastAsia="Arial"/>
            <w:color w:val="auto"/>
            <w:u w:val="none"/>
            <w:lang w:val="it-IT"/>
          </w:rPr>
          <w:t>14/19</w:t>
        </w:r>
      </w:hyperlink>
      <w:r w:rsidRPr="00554045">
        <w:rPr>
          <w:lang w:val="it-IT"/>
        </w:rPr>
        <w:t xml:space="preserve">) 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</w:pPr>
      <w:r w:rsidRPr="00554045">
        <w:t xml:space="preserve">Uredba (EU) 2016/2031 Europskog parlamenta i Vijeća od 26. listopada 2016. o zaštitnim mjerama protiv organizama štetnih za bilje i o izmjeni uredaba (EU) br. 228/2013, (EU) br. 652/2014 i (EU) br. 1143/2014 Europskog parlamenta i Vijeća te stavljanju izvan snage direktiva Vijeća 69/464/EEZ, 74/647/EEZ, 93/85/EEZ, 98/57/EZ, 2000/29/EZ, 2006/91/EZ i 2007/33/EZ (SL L 317, 23.11.2016., </w:t>
      </w:r>
      <w:hyperlink r:id="rId36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D2510C" w:rsidRPr="00554045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</w:pPr>
      <w:r w:rsidRPr="00554045">
        <w:t xml:space="preserve">Provedbena uredba Komisije (EU) 2019/2072 </w:t>
      </w:r>
      <w:proofErr w:type="spellStart"/>
      <w:r w:rsidRPr="00554045">
        <w:t>оd</w:t>
      </w:r>
      <w:proofErr w:type="spellEnd"/>
      <w:r w:rsidRPr="00554045">
        <w:t xml:space="preserve"> 28. studenoga 2019. o utvrđivanju jedinstvenih uvjeta za provedbu Uredbe (EU) 2016/2031 Europskog parlamenta i Vijeća u pogledu zaštitnih mjera protiv organizama štetnih za bilje te o stavljanju izvan snage Uredbe Komisije (EZ) br. 690/2008 i izmjeni Provedbene uredbe Komisije (EU) 2018/2019 (SL L 319, 10.12.2019, </w:t>
      </w:r>
      <w:hyperlink r:id="rId37" w:anchor="tocId3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814778" w:rsidRPr="006057D2" w:rsidRDefault="00D2510C" w:rsidP="00DA6609">
      <w:pPr>
        <w:pStyle w:val="box456941"/>
        <w:numPr>
          <w:ilvl w:val="0"/>
          <w:numId w:val="11"/>
        </w:numPr>
        <w:spacing w:before="240" w:beforeAutospacing="0" w:after="0"/>
        <w:jc w:val="both"/>
      </w:pPr>
      <w:r w:rsidRPr="00554045">
        <w:t xml:space="preserve">Uredba (EU) 2017/625 Europskog parlamenta i Vijeća od 15. ožujka 2017. o službenim kontrolama i drugim službenim aktivnostima kojima se osigurava primjena propisa o hrani i hrani za životinje, pravila o zdravlju i dobrobiti životinja, zdravlju bilja i sredstvima za zaštitu bilja, o izmjeni uredaba (EZ) br. 999/2001, (EZ) br. 396/2005, (EZ) br. 1069/2009, (EZ) br. 1107/2009, (EU) br. 1151/2012, (EU) br. 652/2014, (EU) 2016/429 i (EU) 2016/2031 Europskog parlamenta i Vijeća, uredaba Vijeća (EZ) br. 1/2005 i (EZ) br. 1099/2009 i direktiva Vijeća 98/58/EZ, 1999/74/EZ, 2007/43/EZ, 2008/119/EZ i 2008/120/EZ te o stavljanju izvan snage uredaba (EZ) br. 854/2004 i (EZ) br. 882/2004 Europskog parlamenta i Vijeća, direktiva Vijeća 89/608/EEZ, 89/662/EEZ, 90/425/EEZ, 91/496/EEZ, 96/23/EZ, 96/93/EZ i 97/78/EZ te Odluke Vijeća 92/438/EEZ (SL L 95, 7.4.2017., </w:t>
      </w:r>
      <w:hyperlink r:id="rId38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Služba 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>fitosanitarne</w:t>
      </w:r>
      <w:proofErr w:type="spellEnd"/>
      <w:r w:rsidRPr="00F44D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inspekcije</w:t>
      </w:r>
      <w:r w:rsidR="003C22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za nadzor na tržištu i pri izvozu</w:t>
      </w: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20</w:t>
      </w:r>
      <w:r w:rsidR="006057D2">
        <w:rPr>
          <w:rFonts w:ascii="Times New Roman" w:eastAsia="Calibri" w:hAnsi="Times New Roman" w:cs="Times New Roman"/>
          <w:sz w:val="24"/>
          <w:szCs w:val="24"/>
        </w:rPr>
        <w:t>7</w:t>
      </w: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Fitosanitarni</w:t>
      </w:r>
      <w:proofErr w:type="spellEnd"/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 inspektor</w:t>
      </w:r>
      <w:r w:rsidR="003C22DC">
        <w:rPr>
          <w:rFonts w:ascii="Times New Roman" w:eastAsia="Calibri" w:hAnsi="Times New Roman" w:cs="Times New Roman"/>
          <w:sz w:val="24"/>
          <w:szCs w:val="24"/>
        </w:rPr>
        <w:t xml:space="preserve"> - samostalni izvršitelj u sjedištu Područnog ureda Split </w:t>
      </w:r>
      <w:r w:rsidRPr="00F44D10">
        <w:rPr>
          <w:rFonts w:ascii="Times New Roman" w:eastAsia="Calibri" w:hAnsi="Times New Roman" w:cs="Times New Roman"/>
          <w:sz w:val="24"/>
          <w:szCs w:val="24"/>
        </w:rPr>
        <w:t>– 1 izvršitelj/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Državnom inspektoratu (NN, </w:t>
      </w:r>
      <w:hyperlink r:id="rId39" w:history="1">
        <w:r w:rsidRPr="00554045">
          <w:rPr>
            <w:rStyle w:val="Hiperveza"/>
            <w:rFonts w:eastAsia="Arial"/>
            <w:color w:val="auto"/>
            <w:u w:val="none"/>
          </w:rPr>
          <w:t>115/18</w:t>
        </w:r>
      </w:hyperlink>
      <w:r w:rsidRPr="00554045">
        <w:rPr>
          <w:rStyle w:val="Hiperveza"/>
          <w:rFonts w:eastAsia="Arial"/>
          <w:color w:val="auto"/>
          <w:u w:val="none"/>
        </w:rPr>
        <w:t xml:space="preserve">, </w:t>
      </w:r>
      <w:hyperlink r:id="rId40" w:history="1">
        <w:r w:rsidRPr="00554045">
          <w:rPr>
            <w:rStyle w:val="Hiperveza"/>
            <w:rFonts w:eastAsia="Arial"/>
            <w:color w:val="auto"/>
            <w:u w:val="none"/>
          </w:rPr>
          <w:t>117/21</w:t>
        </w:r>
      </w:hyperlink>
      <w:r w:rsidRPr="00554045">
        <w:rPr>
          <w:rStyle w:val="Hiperveza"/>
          <w:rFonts w:eastAsia="Arial"/>
          <w:color w:val="auto"/>
          <w:u w:val="none"/>
        </w:rPr>
        <w:t xml:space="preserve">, </w:t>
      </w:r>
      <w:hyperlink r:id="rId41" w:history="1">
        <w:r w:rsidRPr="00554045">
          <w:rPr>
            <w:rStyle w:val="Hiperveza"/>
            <w:rFonts w:eastAsia="Arial"/>
            <w:color w:val="auto"/>
            <w:u w:val="none"/>
          </w:rPr>
          <w:t>67/23</w:t>
        </w:r>
      </w:hyperlink>
      <w:r w:rsidRPr="00554045">
        <w:rPr>
          <w:rFonts w:eastAsia="Calibri"/>
          <w:bCs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biljnom zdravstvu (NN, </w:t>
      </w:r>
      <w:hyperlink r:id="rId42" w:history="1">
        <w:r w:rsidRPr="00554045">
          <w:rPr>
            <w:rStyle w:val="Hiperveza"/>
            <w:rFonts w:eastAsia="Calibri"/>
            <w:bCs/>
            <w:color w:val="auto"/>
            <w:u w:val="none"/>
          </w:rPr>
          <w:t>127/19</w:t>
        </w:r>
      </w:hyperlink>
      <w:r w:rsidRPr="00554045">
        <w:rPr>
          <w:rFonts w:eastAsia="Calibri"/>
          <w:bCs/>
        </w:rPr>
        <w:t xml:space="preserve"> i </w:t>
      </w:r>
      <w:hyperlink r:id="rId43" w:history="1">
        <w:r w:rsidRPr="00554045">
          <w:rPr>
            <w:rStyle w:val="Hiperveza"/>
            <w:rFonts w:eastAsia="Calibri"/>
            <w:bCs/>
            <w:color w:val="auto"/>
            <w:u w:val="none"/>
          </w:rPr>
          <w:t>83/22</w:t>
        </w:r>
      </w:hyperlink>
      <w:r w:rsidRPr="00554045">
        <w:rPr>
          <w:rFonts w:eastAsia="Calibri"/>
          <w:bCs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</w:pPr>
      <w:r w:rsidRPr="00554045">
        <w:t xml:space="preserve">Zakon o potvrđivanju Međunarodne konvencije o zaštiti bilja (NN, </w:t>
      </w:r>
      <w:hyperlink r:id="rId44" w:history="1">
        <w:r w:rsidRPr="00554045">
          <w:rPr>
            <w:rStyle w:val="Hiperveza"/>
            <w:rFonts w:eastAsia="Arial"/>
            <w:color w:val="auto"/>
            <w:u w:val="none"/>
          </w:rPr>
          <w:t>16/98</w:t>
        </w:r>
      </w:hyperlink>
      <w:r w:rsidRPr="00554045">
        <w:t xml:space="preserve"> – Međunarodni ugovori)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</w:pPr>
      <w:r w:rsidRPr="00554045">
        <w:t xml:space="preserve">Objava o stupanju na snagu Međunarodne konvencije o zaštiti bilja NN, </w:t>
      </w:r>
      <w:hyperlink r:id="rId45" w:history="1">
        <w:r w:rsidRPr="00554045">
          <w:rPr>
            <w:rStyle w:val="Hiperveza"/>
            <w:rFonts w:eastAsia="Arial"/>
            <w:color w:val="auto"/>
            <w:u w:val="none"/>
          </w:rPr>
          <w:t>9/99</w:t>
        </w:r>
      </w:hyperlink>
      <w:r w:rsidRPr="00554045">
        <w:t xml:space="preserve"> – Međunarodni ugovori)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službenim kontrolama i drugim službenim aktivnostima koje se provode sukladno propisima o hrani, hrani za životinje, o zdravlju i dobrobiti životinja, zdravlju bilja i sredstvima za zaštitu bilja (NN, </w:t>
      </w:r>
      <w:hyperlink r:id="rId46" w:history="1">
        <w:r w:rsidRPr="00554045">
          <w:rPr>
            <w:rStyle w:val="Hiperveza"/>
            <w:rFonts w:eastAsia="Calibri"/>
            <w:color w:val="auto"/>
            <w:u w:val="none"/>
          </w:rPr>
          <w:t>52/21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Uredba o graničnim kontrolnim postajama, inspekcijskim centrima, kontrolnim točkama te ostalim graničnim prijelazima i carinskim mjestima na kojima se provode službene kontrole robe i životinja koje ulaze u Europsku uniju (NN, </w:t>
      </w:r>
      <w:hyperlink r:id="rId47" w:history="1">
        <w:r w:rsidRPr="00554045">
          <w:rPr>
            <w:rStyle w:val="Hiperveza"/>
            <w:rFonts w:eastAsia="Calibri"/>
            <w:color w:val="auto"/>
            <w:u w:val="none"/>
          </w:rPr>
          <w:t>55/22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sjemenu, sadnom materijalu i priznavanju sorti poljoprivrednog bilja (NN; </w:t>
      </w:r>
      <w:hyperlink r:id="rId48" w:history="1">
        <w:r w:rsidRPr="00554045">
          <w:rPr>
            <w:rStyle w:val="Hiperveza"/>
            <w:rFonts w:eastAsia="Calibri"/>
            <w:color w:val="auto"/>
            <w:u w:val="none"/>
          </w:rPr>
          <w:t>110/21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  <w:rPr>
          <w:rFonts w:eastAsia="Calibri"/>
        </w:rPr>
      </w:pPr>
      <w:r w:rsidRPr="00554045">
        <w:rPr>
          <w:rFonts w:eastAsia="Calibri"/>
        </w:rPr>
        <w:t xml:space="preserve">Zakon o poljoprivredi (NN, </w:t>
      </w:r>
      <w:hyperlink r:id="rId49" w:history="1">
        <w:r w:rsidRPr="00554045">
          <w:rPr>
            <w:rStyle w:val="Hiperveza"/>
            <w:rFonts w:eastAsia="Calibri"/>
            <w:color w:val="auto"/>
            <w:u w:val="none"/>
          </w:rPr>
          <w:t>118/18</w:t>
        </w:r>
      </w:hyperlink>
      <w:r w:rsidRPr="00554045">
        <w:rPr>
          <w:rFonts w:eastAsia="Calibri"/>
        </w:rPr>
        <w:t xml:space="preserve">, </w:t>
      </w:r>
      <w:hyperlink r:id="rId50" w:history="1">
        <w:r w:rsidRPr="00554045">
          <w:rPr>
            <w:rStyle w:val="Hiperveza"/>
            <w:rFonts w:eastAsia="Calibri"/>
            <w:color w:val="auto"/>
            <w:u w:val="none"/>
          </w:rPr>
          <w:t>42/20</w:t>
        </w:r>
      </w:hyperlink>
      <w:r w:rsidRPr="00554045">
        <w:rPr>
          <w:rFonts w:eastAsia="Calibri"/>
        </w:rPr>
        <w:t xml:space="preserve">, </w:t>
      </w:r>
      <w:hyperlink r:id="rId51" w:history="1">
        <w:r w:rsidRPr="00554045">
          <w:rPr>
            <w:rStyle w:val="Hiperveza"/>
            <w:rFonts w:eastAsia="Calibri"/>
            <w:color w:val="auto"/>
            <w:u w:val="none"/>
          </w:rPr>
          <w:t>127/20</w:t>
        </w:r>
      </w:hyperlink>
      <w:r w:rsidRPr="00554045">
        <w:rPr>
          <w:rFonts w:eastAsia="Calibri"/>
        </w:rPr>
        <w:t xml:space="preserve"> – Odluka Ustavnog suda Republike Hrvatske, </w:t>
      </w:r>
      <w:hyperlink r:id="rId52" w:history="1">
        <w:r w:rsidRPr="00554045">
          <w:rPr>
            <w:rStyle w:val="Hiperveza"/>
            <w:rFonts w:eastAsia="Calibri"/>
            <w:color w:val="auto"/>
            <w:u w:val="none"/>
          </w:rPr>
          <w:t>52/21</w:t>
        </w:r>
      </w:hyperlink>
      <w:r w:rsidRPr="00554045">
        <w:rPr>
          <w:rFonts w:eastAsia="Calibri"/>
        </w:rPr>
        <w:t xml:space="preserve"> – pročišćeni tekst i </w:t>
      </w:r>
      <w:hyperlink r:id="rId53" w:history="1">
        <w:r w:rsidRPr="00554045">
          <w:rPr>
            <w:rStyle w:val="Hiperveza"/>
            <w:rFonts w:eastAsia="Calibri"/>
            <w:color w:val="auto"/>
            <w:u w:val="none"/>
          </w:rPr>
          <w:t>152/22</w:t>
        </w:r>
      </w:hyperlink>
      <w:r w:rsidRPr="00554045">
        <w:rPr>
          <w:rFonts w:eastAsia="Calibri"/>
        </w:rPr>
        <w:t>)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</w:pPr>
      <w:r w:rsidRPr="00554045">
        <w:t xml:space="preserve">Zakon o šumskom reprodukcijskom materijalu (NN, </w:t>
      </w:r>
      <w:hyperlink r:id="rId54" w:history="1">
        <w:r w:rsidRPr="00554045">
          <w:rPr>
            <w:rStyle w:val="Hiperveza"/>
            <w:rFonts w:eastAsia="Arial"/>
            <w:color w:val="auto"/>
            <w:u w:val="none"/>
          </w:rPr>
          <w:t>75/09</w:t>
        </w:r>
      </w:hyperlink>
      <w:r w:rsidRPr="00554045">
        <w:t xml:space="preserve">, </w:t>
      </w:r>
      <w:hyperlink r:id="rId55" w:history="1">
        <w:r w:rsidRPr="00554045">
          <w:rPr>
            <w:rStyle w:val="Hiperveza"/>
            <w:rFonts w:eastAsia="Arial"/>
            <w:color w:val="auto"/>
            <w:u w:val="none"/>
          </w:rPr>
          <w:t>61/11</w:t>
        </w:r>
      </w:hyperlink>
      <w:r w:rsidRPr="00554045">
        <w:t xml:space="preserve">, </w:t>
      </w:r>
      <w:hyperlink r:id="rId56" w:history="1">
        <w:r w:rsidRPr="00554045">
          <w:rPr>
            <w:rStyle w:val="Hiperveza"/>
            <w:rFonts w:eastAsia="Arial"/>
            <w:color w:val="auto"/>
            <w:u w:val="none"/>
          </w:rPr>
          <w:t>56/13</w:t>
        </w:r>
      </w:hyperlink>
      <w:r w:rsidRPr="00554045">
        <w:t xml:space="preserve">, </w:t>
      </w:r>
      <w:hyperlink r:id="rId57" w:history="1">
        <w:r w:rsidRPr="00554045">
          <w:rPr>
            <w:rStyle w:val="Hiperveza"/>
            <w:rFonts w:eastAsia="Arial"/>
            <w:color w:val="auto"/>
            <w:u w:val="none"/>
          </w:rPr>
          <w:t>14/14</w:t>
        </w:r>
      </w:hyperlink>
      <w:r w:rsidRPr="00554045">
        <w:t xml:space="preserve">, </w:t>
      </w:r>
      <w:hyperlink r:id="rId58" w:history="1">
        <w:r w:rsidRPr="00554045">
          <w:rPr>
            <w:rStyle w:val="Hiperveza"/>
            <w:rFonts w:eastAsia="Arial"/>
            <w:color w:val="auto"/>
            <w:u w:val="none"/>
          </w:rPr>
          <w:t>32/19</w:t>
        </w:r>
      </w:hyperlink>
      <w:r w:rsidRPr="00554045">
        <w:t xml:space="preserve"> i </w:t>
      </w:r>
      <w:hyperlink r:id="rId59" w:history="1">
        <w:r w:rsidRPr="00554045">
          <w:rPr>
            <w:rStyle w:val="Hiperveza"/>
            <w:rFonts w:eastAsia="Arial"/>
            <w:color w:val="auto"/>
            <w:u w:val="none"/>
          </w:rPr>
          <w:t>98/19</w:t>
        </w:r>
      </w:hyperlink>
      <w:r w:rsidRPr="00554045">
        <w:t xml:space="preserve">) 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</w:pPr>
      <w:r w:rsidRPr="00554045">
        <w:t xml:space="preserve">Zakon o genetski modificiranim organizmima (NN, </w:t>
      </w:r>
      <w:hyperlink r:id="rId60" w:history="1">
        <w:r w:rsidRPr="00554045">
          <w:rPr>
            <w:rStyle w:val="Hiperveza"/>
            <w:rFonts w:eastAsia="Arial"/>
            <w:color w:val="auto"/>
            <w:u w:val="none"/>
          </w:rPr>
          <w:t>126/19</w:t>
        </w:r>
      </w:hyperlink>
      <w:r w:rsidRPr="00554045">
        <w:t xml:space="preserve">) 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  <w:rPr>
          <w:rFonts w:eastAsia="Calibri"/>
        </w:rPr>
      </w:pPr>
      <w:r w:rsidRPr="00554045">
        <w:t xml:space="preserve">Zakon o prekograničnom prometu i trgovini divljim vrstama (NN, </w:t>
      </w:r>
      <w:hyperlink r:id="rId61" w:history="1">
        <w:r w:rsidRPr="00554045">
          <w:rPr>
            <w:rStyle w:val="Hiperveza"/>
            <w:rFonts w:eastAsia="Arial"/>
            <w:color w:val="auto"/>
            <w:u w:val="none"/>
          </w:rPr>
          <w:t>94/13</w:t>
        </w:r>
      </w:hyperlink>
      <w:r w:rsidRPr="00554045">
        <w:t xml:space="preserve">, </w:t>
      </w:r>
      <w:hyperlink r:id="rId62" w:history="1">
        <w:r w:rsidRPr="00554045">
          <w:rPr>
            <w:rStyle w:val="Hiperveza"/>
            <w:rFonts w:eastAsia="Arial"/>
            <w:color w:val="auto"/>
            <w:u w:val="none"/>
          </w:rPr>
          <w:t>14/19</w:t>
        </w:r>
      </w:hyperlink>
      <w:r w:rsidRPr="00554045">
        <w:t xml:space="preserve"> i </w:t>
      </w:r>
      <w:hyperlink r:id="rId63" w:history="1">
        <w:r w:rsidRPr="00554045">
          <w:rPr>
            <w:rStyle w:val="Hiperveza"/>
            <w:rFonts w:eastAsia="Arial"/>
            <w:color w:val="auto"/>
            <w:u w:val="none"/>
          </w:rPr>
          <w:t>69/22</w:t>
        </w:r>
      </w:hyperlink>
      <w:r w:rsidRPr="00554045">
        <w:t>)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</w:pPr>
      <w:r w:rsidRPr="00554045">
        <w:rPr>
          <w:lang w:eastAsia="en-US"/>
        </w:rPr>
        <w:t xml:space="preserve">Zakon o sprječavanju unošenja i širenja stranih te invazivnih stranih vrsta i upravljanju njima (NN, </w:t>
      </w:r>
      <w:hyperlink r:id="rId64" w:history="1">
        <w:r w:rsidRPr="00554045">
          <w:rPr>
            <w:rStyle w:val="Hiperveza"/>
            <w:rFonts w:eastAsia="Arial"/>
            <w:color w:val="auto"/>
            <w:u w:val="none"/>
            <w:lang w:val="it-IT"/>
          </w:rPr>
          <w:t>15/18</w:t>
        </w:r>
      </w:hyperlink>
      <w:r w:rsidRPr="00554045">
        <w:rPr>
          <w:lang w:val="it-IT"/>
        </w:rPr>
        <w:t xml:space="preserve"> i </w:t>
      </w:r>
      <w:hyperlink r:id="rId65" w:history="1">
        <w:r w:rsidRPr="00554045">
          <w:rPr>
            <w:rStyle w:val="Hiperveza"/>
            <w:rFonts w:eastAsia="Arial"/>
            <w:color w:val="auto"/>
            <w:u w:val="none"/>
            <w:lang w:val="it-IT"/>
          </w:rPr>
          <w:t>14/19</w:t>
        </w:r>
      </w:hyperlink>
      <w:r w:rsidRPr="00554045">
        <w:rPr>
          <w:lang w:val="it-IT"/>
        </w:rPr>
        <w:t xml:space="preserve">) 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</w:pPr>
      <w:r w:rsidRPr="00554045">
        <w:t xml:space="preserve">Uredba (EU) 2016/2031 Europskog parlamenta i Vijeća od 26. listopada 2016. o zaštitnim mjerama protiv organizama štetnih za bilje i o izmjeni uredaba (EU) br. 228/2013, (EU) br. 652/2014 i (EU) br. 1143/2014 Europskog parlamenta i Vijeća te stavljanju izvan snage direktiva Vijeća 69/464/EEZ, 74/647/EEZ, 93/85/EEZ, 98/57/EZ, 2000/29/EZ, 2006/91/EZ i 2007/33/EZ (SL L 317, 23.11.2016., </w:t>
      </w:r>
      <w:hyperlink r:id="rId66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</w:pPr>
      <w:r w:rsidRPr="00554045">
        <w:t xml:space="preserve">Provedbena uredba Komisije (EU) 2019/2072 </w:t>
      </w:r>
      <w:proofErr w:type="spellStart"/>
      <w:r w:rsidRPr="00554045">
        <w:t>оd</w:t>
      </w:r>
      <w:proofErr w:type="spellEnd"/>
      <w:r w:rsidRPr="00554045">
        <w:t xml:space="preserve"> 28. studenoga 2019. o utvrđivanju jedinstvenih uvjeta za provedbu Uredbe (EU) 2016/2031 Europskog parlamenta i Vijeća u pogledu zaštitnih mjera protiv organizama štetnih za bilje te o stavljanju izvan snage Uredbe Komisije (EZ) br. 690/2008 i izmjeni Provedbene uredbe Komisije (EU) 2018/2019 (SL L 319, 10.12.2019, </w:t>
      </w:r>
      <w:hyperlink r:id="rId67" w:anchor="tocId3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D2510C" w:rsidRPr="00554045" w:rsidRDefault="00D2510C" w:rsidP="00DA6609">
      <w:pPr>
        <w:pStyle w:val="box456941"/>
        <w:numPr>
          <w:ilvl w:val="0"/>
          <w:numId w:val="12"/>
        </w:numPr>
        <w:spacing w:before="240" w:beforeAutospacing="0" w:after="0"/>
        <w:jc w:val="both"/>
      </w:pPr>
      <w:r w:rsidRPr="00554045">
        <w:t xml:space="preserve">Uredba (EU) 2017/625 Europskog parlamenta i Vijeća od 15. ožujka 2017. o službenim kontrolama i drugim službenim aktivnostima kojima se osigurava primjena propisa o hrani i hrani za životinje, pravila o zdravlju i dobrobiti životinja, zdravlju bilja i </w:t>
      </w:r>
      <w:r w:rsidRPr="00554045">
        <w:lastRenderedPageBreak/>
        <w:t xml:space="preserve">sredstvima za zaštitu bilja, o izmjeni uredaba (EZ) br. 999/2001, (EZ) br. 396/2005, (EZ) br. 1069/2009, (EZ) br. 1107/2009, (EU) br. 1151/2012, (EU) br. 652/2014, (EU) 2016/429 i (EU) 2016/2031 Europskog parlamenta i Vijeća, uredaba Vijeća (EZ) br. 1/2005 i (EZ) br. 1099/2009 i direktiva Vijeća 98/58/EZ, 1999/74/EZ, 2007/43/EZ, 2008/119/EZ i 2008/120/EZ te o stavljanju izvan snage uredaba (EZ) br. 854/2004 i (EZ) br. 882/2004 Europskog parlamenta i Vijeća, direktiva Vijeća 89/608/EEZ, 89/662/EEZ, 90/425/EEZ, 91/496/EEZ, 96/23/EZ, 96/93/EZ i 97/78/EZ te Odluke Vijeća 92/438/EEZ (SL L 95, 7.4.2017., </w:t>
      </w:r>
      <w:hyperlink r:id="rId68" w:history="1">
        <w:r w:rsidRPr="00554045">
          <w:rPr>
            <w:rStyle w:val="Hiperveza"/>
            <w:rFonts w:eastAsia="Arial"/>
            <w:color w:val="auto"/>
            <w:u w:val="none"/>
          </w:rPr>
          <w:t>pročišćeni tekst</w:t>
        </w:r>
      </w:hyperlink>
      <w:r w:rsidRPr="00554045">
        <w:t>)</w:t>
      </w:r>
    </w:p>
    <w:p w:rsidR="00814778" w:rsidRPr="00F44D10" w:rsidRDefault="00814778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2DC" w:rsidRDefault="003C22DC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Područni ured Osijek </w:t>
      </w:r>
    </w:p>
    <w:p w:rsidR="003C22DC" w:rsidRDefault="003C22DC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4778" w:rsidRPr="003C22DC" w:rsidRDefault="003C22DC" w:rsidP="00F44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Služba veterinarske inspekcije</w:t>
      </w:r>
    </w:p>
    <w:p w:rsidR="003C22DC" w:rsidRPr="00F44D10" w:rsidRDefault="003C22DC" w:rsidP="003C2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366</w:t>
      </w:r>
      <w:r w:rsidRPr="00F44D10">
        <w:rPr>
          <w:rFonts w:ascii="Times New Roman" w:eastAsia="Times New Roman" w:hAnsi="Times New Roman" w:cs="Times New Roman"/>
          <w:sz w:val="24"/>
          <w:szCs w:val="24"/>
          <w:lang w:eastAsia="hr-HR"/>
        </w:rPr>
        <w:t>. Veterinarski inspektor – 1 izvršitelj/</w:t>
      </w:r>
      <w:proofErr w:type="spellStart"/>
      <w:r w:rsidRPr="00F44D10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3C22DC" w:rsidRPr="00F44D10" w:rsidRDefault="003C22DC" w:rsidP="00DA6609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Zakon o Državnom inspektoratu ( NN, </w:t>
      </w:r>
      <w:r w:rsidRPr="00F44D10">
        <w:rPr>
          <w:rFonts w:ascii="Times New Roman" w:eastAsia="Calibri" w:hAnsi="Times New Roman" w:cs="Times New Roman"/>
          <w:bCs/>
          <w:sz w:val="24"/>
          <w:szCs w:val="24"/>
        </w:rPr>
        <w:t>115/18, 117/21, 67/23</w:t>
      </w:r>
      <w:r w:rsidRPr="00F44D1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C22DC" w:rsidRPr="00F44D10" w:rsidRDefault="003C22DC" w:rsidP="00DA6609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veterinarstvu (NN, 82/13, 148/13, 115/18 i 52/2021)</w:t>
      </w:r>
    </w:p>
    <w:p w:rsidR="003C22DC" w:rsidRPr="00F44D10" w:rsidRDefault="003C22DC" w:rsidP="00DA6609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hrani (NN, 81/2013, 14/2014, 115/2018),</w:t>
      </w:r>
    </w:p>
    <w:p w:rsidR="003C22DC" w:rsidRPr="00F44D10" w:rsidRDefault="003C22DC" w:rsidP="00DA6609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52/2021)</w:t>
      </w:r>
    </w:p>
    <w:p w:rsidR="003C22DC" w:rsidRPr="003C22DC" w:rsidRDefault="003C22DC" w:rsidP="00DA6609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zaštiti životinja (NN, 102/17 i 32/19)</w:t>
      </w:r>
    </w:p>
    <w:p w:rsidR="003C22DC" w:rsidRDefault="003C22D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Služba šumarske i lovne inspekcije</w:t>
      </w:r>
    </w:p>
    <w:p w:rsidR="003C22DC" w:rsidRDefault="003C22D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DC">
        <w:rPr>
          <w:rFonts w:ascii="Times New Roman" w:hAnsi="Times New Roman" w:cs="Times New Roman"/>
          <w:sz w:val="24"/>
          <w:szCs w:val="24"/>
        </w:rPr>
        <w:t>378. Lovni inspektor – samostalni izvršitelj u Novoj Gradiški</w:t>
      </w:r>
      <w:r w:rsidR="00DA6609">
        <w:rPr>
          <w:rFonts w:ascii="Times New Roman" w:hAnsi="Times New Roman" w:cs="Times New Roman"/>
          <w:sz w:val="24"/>
          <w:szCs w:val="24"/>
        </w:rPr>
        <w:t xml:space="preserve"> – 1 izvršitelj/ica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7D2">
        <w:rPr>
          <w:rFonts w:ascii="Times New Roman" w:hAnsi="Times New Roman" w:cs="Times New Roman"/>
          <w:bCs/>
          <w:sz w:val="24"/>
          <w:szCs w:val="24"/>
        </w:rPr>
        <w:t>Zakon o lovstvu (</w:t>
      </w:r>
      <w:r>
        <w:rPr>
          <w:rFonts w:ascii="Times New Roman" w:hAnsi="Times New Roman" w:cs="Times New Roman"/>
          <w:bCs/>
          <w:sz w:val="24"/>
          <w:szCs w:val="24"/>
        </w:rPr>
        <w:t>NN,</w:t>
      </w:r>
      <w:r w:rsidRPr="006057D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9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99/18</w:t>
        </w:r>
      </w:hyperlink>
      <w:r w:rsidRPr="006057D2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0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32/19</w:t>
        </w:r>
      </w:hyperlink>
      <w:r w:rsidRPr="006057D2">
        <w:rPr>
          <w:rFonts w:ascii="Times New Roman" w:hAnsi="Times New Roman" w:cs="Times New Roman"/>
          <w:bCs/>
          <w:sz w:val="24"/>
          <w:szCs w:val="24"/>
        </w:rPr>
        <w:t xml:space="preserve"> i </w:t>
      </w:r>
      <w:hyperlink r:id="rId71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32/20</w:t>
        </w:r>
      </w:hyperlink>
      <w:r w:rsidRPr="006057D2">
        <w:rPr>
          <w:rFonts w:ascii="Times New Roman" w:hAnsi="Times New Roman" w:cs="Times New Roman"/>
          <w:bCs/>
          <w:sz w:val="24"/>
          <w:szCs w:val="24"/>
        </w:rPr>
        <w:t>)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cjeniku divljači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72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20/19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>)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odštetnom cjeniku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r w:rsidRPr="006057D2">
        <w:rPr>
          <w:rFonts w:ascii="Times New Roman" w:hAnsi="Times New Roman" w:cs="Times New Roman"/>
          <w:sz w:val="24"/>
          <w:szCs w:val="24"/>
        </w:rPr>
        <w:t xml:space="preserve">broj </w:t>
      </w:r>
      <w:hyperlink r:id="rId73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31/19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>)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 xml:space="preserve">Pravilnik o sadržaju, načinu izrade i postupku donošenja, odnosno odobravanja </w:t>
      </w:r>
      <w:proofErr w:type="spellStart"/>
      <w:r w:rsidRPr="006057D2">
        <w:rPr>
          <w:rFonts w:ascii="Times New Roman" w:hAnsi="Times New Roman" w:cs="Times New Roman"/>
          <w:sz w:val="24"/>
          <w:szCs w:val="24"/>
        </w:rPr>
        <w:t>lovnogospodarske</w:t>
      </w:r>
      <w:proofErr w:type="spellEnd"/>
      <w:r w:rsidRPr="006057D2">
        <w:rPr>
          <w:rFonts w:ascii="Times New Roman" w:hAnsi="Times New Roman" w:cs="Times New Roman"/>
          <w:sz w:val="24"/>
          <w:szCs w:val="24"/>
        </w:rPr>
        <w:t xml:space="preserve"> osnove, programa uzgoja divljači i programa zaštite divljači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74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40/06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92/08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39/11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 i </w:t>
      </w:r>
      <w:hyperlink r:id="rId77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41/13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Središnjoj lovnoj evidenciji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78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45/22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 xml:space="preserve">Pravilnik o stručnoj službi za provedbu </w:t>
      </w:r>
      <w:proofErr w:type="spellStart"/>
      <w:r w:rsidRPr="006057D2">
        <w:rPr>
          <w:rFonts w:ascii="Times New Roman" w:hAnsi="Times New Roman" w:cs="Times New Roman"/>
          <w:sz w:val="24"/>
          <w:szCs w:val="24"/>
        </w:rPr>
        <w:t>lovnogospodarskih</w:t>
      </w:r>
      <w:proofErr w:type="spellEnd"/>
      <w:r w:rsidRPr="006057D2">
        <w:rPr>
          <w:rFonts w:ascii="Times New Roman" w:hAnsi="Times New Roman" w:cs="Times New Roman"/>
          <w:sz w:val="24"/>
          <w:szCs w:val="24"/>
        </w:rPr>
        <w:t xml:space="preserve"> planova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79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108/19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lovočuvarskoj službi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80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16/19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lovostaju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81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94/19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uvjetima i načinu lova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82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48/22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načinu uporabe lovačkog oružja i naboja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83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37/19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lovačkim psima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84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108/19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sokolarstvu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85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47/19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 i </w:t>
      </w:r>
      <w:hyperlink r:id="rId86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122/20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trofejima divljači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87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24/21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potvrdi o podrijetlu divljači i njezinih dijelova i načinu označavanja divljači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88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lovniku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89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108/19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 xml:space="preserve">Pravilnik o osposobljavanju kadrova u lovstvu </w:t>
      </w:r>
      <w:r w:rsidRPr="006057D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NN, </w:t>
      </w:r>
      <w:hyperlink r:id="rId90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78/06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1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92/08</w:t>
        </w:r>
      </w:hyperlink>
      <w:r w:rsidRPr="006057D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7D2">
        <w:rPr>
          <w:rFonts w:ascii="Times New Roman" w:hAnsi="Times New Roman" w:cs="Times New Roman"/>
          <w:bCs/>
          <w:sz w:val="24"/>
          <w:szCs w:val="24"/>
        </w:rPr>
        <w:t>Naredba o smanjenju brojnog stanja pojedine vrste divljači (</w:t>
      </w:r>
      <w:r>
        <w:rPr>
          <w:rFonts w:ascii="Times New Roman" w:hAnsi="Times New Roman" w:cs="Times New Roman"/>
          <w:bCs/>
          <w:sz w:val="24"/>
          <w:szCs w:val="24"/>
        </w:rPr>
        <w:t xml:space="preserve">NN, </w:t>
      </w:r>
      <w:hyperlink r:id="rId92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115/18</w:t>
        </w:r>
      </w:hyperlink>
      <w:r w:rsidRPr="006057D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93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98/20</w:t>
        </w:r>
      </w:hyperlink>
      <w:r w:rsidRPr="006057D2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i </w:t>
      </w:r>
      <w:hyperlink r:id="rId94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18/22</w:t>
        </w:r>
      </w:hyperlink>
      <w:r w:rsidRPr="006057D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7D2">
        <w:rPr>
          <w:rFonts w:ascii="Times New Roman" w:hAnsi="Times New Roman" w:cs="Times New Roman"/>
          <w:bCs/>
          <w:sz w:val="24"/>
          <w:szCs w:val="24"/>
        </w:rPr>
        <w:t xml:space="preserve">Naredba o mjerama kontrole za suzbijanje afričke svinjske kuge u Republici Hrvatskoj </w:t>
      </w:r>
      <w:hyperlink r:id="rId95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(</w:t>
        </w:r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KLASA: 322-02/21-01/06, URBROJ: 525-09/556-23-12 od 29. lipnja 2023.)</w:t>
        </w:r>
      </w:hyperlink>
    </w:p>
    <w:p w:rsidR="006057D2" w:rsidRPr="006057D2" w:rsidRDefault="006057D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Ispostava u Požegi</w:t>
      </w:r>
    </w:p>
    <w:p w:rsidR="00F1443C" w:rsidRPr="00F44D10" w:rsidRDefault="006057D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</w:t>
      </w:r>
      <w:r w:rsidR="00F1443C" w:rsidRPr="00F44D10">
        <w:rPr>
          <w:rFonts w:ascii="Times New Roman" w:hAnsi="Times New Roman" w:cs="Times New Roman"/>
          <w:sz w:val="24"/>
          <w:szCs w:val="24"/>
        </w:rPr>
        <w:t>. Građevinski inspektor – 1 izvršitelj/</w:t>
      </w:r>
      <w:proofErr w:type="spellStart"/>
      <w:r w:rsidR="00F1443C" w:rsidRPr="00F44D10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F1443C" w:rsidRPr="00F44D10" w:rsidRDefault="00F1443C" w:rsidP="00DA6609">
      <w:pPr>
        <w:pStyle w:val="StandardWeb"/>
        <w:numPr>
          <w:ilvl w:val="0"/>
          <w:numId w:val="6"/>
        </w:numPr>
        <w:jc w:val="both"/>
        <w:rPr>
          <w:color w:val="000000"/>
        </w:rPr>
      </w:pPr>
      <w:r w:rsidRPr="00F44D10">
        <w:lastRenderedPageBreak/>
        <w:t>Zakon o Državnom inspektoratu (NN, 115/18, 117/21, 67/23)</w:t>
      </w:r>
    </w:p>
    <w:p w:rsidR="00F1443C" w:rsidRPr="00F44D10" w:rsidRDefault="00F1443C" w:rsidP="00DA6609">
      <w:pPr>
        <w:pStyle w:val="StandardWeb"/>
        <w:numPr>
          <w:ilvl w:val="0"/>
          <w:numId w:val="6"/>
        </w:numPr>
        <w:jc w:val="both"/>
        <w:rPr>
          <w:color w:val="000000"/>
        </w:rPr>
      </w:pPr>
      <w:r w:rsidRPr="00F44D10">
        <w:rPr>
          <w:color w:val="000000"/>
        </w:rPr>
        <w:t xml:space="preserve">Zakon o gradnji (NN, 153/13, 20/17, 39/19, 125/19), </w:t>
      </w:r>
    </w:p>
    <w:p w:rsidR="00F1443C" w:rsidRPr="00F44D10" w:rsidRDefault="00F1443C" w:rsidP="00DA6609">
      <w:pPr>
        <w:pStyle w:val="StandardWeb"/>
        <w:numPr>
          <w:ilvl w:val="0"/>
          <w:numId w:val="6"/>
        </w:numPr>
        <w:jc w:val="both"/>
        <w:rPr>
          <w:color w:val="000000"/>
        </w:rPr>
      </w:pPr>
      <w:r w:rsidRPr="00F44D10">
        <w:rPr>
          <w:color w:val="000000"/>
        </w:rPr>
        <w:t xml:space="preserve">Pravilnik o jednostavnim i drugim građevinama i radovima (NN, 112/17, 34/18, 36/19, 98/19, 31/20) </w:t>
      </w:r>
    </w:p>
    <w:p w:rsidR="006057D2" w:rsidRDefault="006057D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Područni ured Rijeka</w:t>
      </w:r>
    </w:p>
    <w:p w:rsidR="00F1443C" w:rsidRPr="00F44D10" w:rsidRDefault="006057D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Služba sanitarne inspekcije</w:t>
      </w:r>
    </w:p>
    <w:p w:rsidR="00F1443C" w:rsidRPr="006057D2" w:rsidRDefault="006057D2" w:rsidP="006057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521</w:t>
      </w:r>
      <w:r w:rsidR="00F1443C" w:rsidRPr="00F44D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Sanitarni inspektor</w:t>
      </w:r>
      <w:r w:rsidR="00F1443C" w:rsidRPr="00F44D10">
        <w:rPr>
          <w:rFonts w:ascii="Times New Roman" w:hAnsi="Times New Roman" w:cs="Times New Roman"/>
          <w:sz w:val="24"/>
          <w:szCs w:val="24"/>
        </w:rPr>
        <w:t xml:space="preserve"> – 2 izvršitelja/</w:t>
      </w:r>
      <w:proofErr w:type="spellStart"/>
      <w:r w:rsidR="00F1443C" w:rsidRPr="00F44D10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F1443C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Državnom inspektoratu (NN, 115/18</w:t>
      </w:r>
      <w:r w:rsidR="006173C6" w:rsidRPr="00F44D10">
        <w:rPr>
          <w:rFonts w:ascii="Times New Roman" w:hAnsi="Times New Roman" w:cs="Times New Roman"/>
          <w:bCs/>
          <w:sz w:val="24"/>
          <w:szCs w:val="24"/>
        </w:rPr>
        <w:t>, 117/21, 67/23</w:t>
      </w:r>
      <w:r w:rsidRPr="00F44D10">
        <w:rPr>
          <w:rFonts w:ascii="Times New Roman" w:hAnsi="Times New Roman" w:cs="Times New Roman"/>
          <w:bCs/>
          <w:sz w:val="24"/>
          <w:szCs w:val="24"/>
        </w:rPr>
        <w:t>)</w:t>
      </w:r>
    </w:p>
    <w:p w:rsidR="00F1443C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44D10">
        <w:rPr>
          <w:rFonts w:ascii="Times New Roman" w:hAnsi="Times New Roman" w:cs="Times New Roman"/>
          <w:sz w:val="24"/>
          <w:szCs w:val="24"/>
        </w:rPr>
        <w:t xml:space="preserve">NN, </w:t>
      </w:r>
      <w:r w:rsidRPr="00F44D10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F1443C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44D10">
        <w:rPr>
          <w:rFonts w:ascii="Times New Roman" w:hAnsi="Times New Roman" w:cs="Times New Roman"/>
          <w:sz w:val="24"/>
          <w:szCs w:val="24"/>
        </w:rPr>
        <w:t xml:space="preserve">NN, </w:t>
      </w:r>
      <w:r w:rsidRPr="00F44D10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F1443C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F1443C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F1443C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 25/13, 41/14 i 114/18)</w:t>
      </w:r>
    </w:p>
    <w:p w:rsidR="00F1443C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F1443C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F1443C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F1443C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6173C6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44D10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F1443C" w:rsidRPr="00F44D10" w:rsidRDefault="00F1443C" w:rsidP="00DA660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D10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</w:t>
      </w:r>
    </w:p>
    <w:p w:rsidR="006173C6" w:rsidRPr="00F44D10" w:rsidRDefault="006173C6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 xml:space="preserve">Služba </w:t>
      </w:r>
      <w:r w:rsidR="006057D2">
        <w:rPr>
          <w:rFonts w:ascii="Times New Roman" w:hAnsi="Times New Roman" w:cs="Times New Roman"/>
          <w:sz w:val="24"/>
          <w:szCs w:val="24"/>
          <w:u w:val="single"/>
        </w:rPr>
        <w:t>šumarske i lovne inspekcije</w:t>
      </w:r>
    </w:p>
    <w:p w:rsidR="006057D2" w:rsidRDefault="006057D2" w:rsidP="006057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534</w:t>
      </w:r>
      <w:r w:rsidRPr="003C22DC">
        <w:rPr>
          <w:rFonts w:ascii="Times New Roman" w:hAnsi="Times New Roman" w:cs="Times New Roman"/>
          <w:sz w:val="24"/>
          <w:szCs w:val="24"/>
        </w:rPr>
        <w:t xml:space="preserve">. Lovni inspektor –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7D2">
        <w:rPr>
          <w:rFonts w:ascii="Times New Roman" w:hAnsi="Times New Roman" w:cs="Times New Roman"/>
          <w:bCs/>
          <w:sz w:val="24"/>
          <w:szCs w:val="24"/>
        </w:rPr>
        <w:t>Zakon o lovstvu (</w:t>
      </w:r>
      <w:r>
        <w:rPr>
          <w:rFonts w:ascii="Times New Roman" w:hAnsi="Times New Roman" w:cs="Times New Roman"/>
          <w:bCs/>
          <w:sz w:val="24"/>
          <w:szCs w:val="24"/>
        </w:rPr>
        <w:t>NN,</w:t>
      </w:r>
      <w:r w:rsidRPr="006057D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6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99/18</w:t>
        </w:r>
      </w:hyperlink>
      <w:r w:rsidRPr="006057D2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7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32/19</w:t>
        </w:r>
      </w:hyperlink>
      <w:r w:rsidRPr="006057D2">
        <w:rPr>
          <w:rFonts w:ascii="Times New Roman" w:hAnsi="Times New Roman" w:cs="Times New Roman"/>
          <w:bCs/>
          <w:sz w:val="24"/>
          <w:szCs w:val="24"/>
        </w:rPr>
        <w:t xml:space="preserve"> i </w:t>
      </w:r>
      <w:hyperlink r:id="rId98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32/20</w:t>
        </w:r>
      </w:hyperlink>
      <w:r w:rsidRPr="006057D2">
        <w:rPr>
          <w:rFonts w:ascii="Times New Roman" w:hAnsi="Times New Roman" w:cs="Times New Roman"/>
          <w:bCs/>
          <w:sz w:val="24"/>
          <w:szCs w:val="24"/>
        </w:rPr>
        <w:t>)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cjeniku divljači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99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20/19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>)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odštetnom cjeniku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r w:rsidRPr="006057D2">
        <w:rPr>
          <w:rFonts w:ascii="Times New Roman" w:hAnsi="Times New Roman" w:cs="Times New Roman"/>
          <w:sz w:val="24"/>
          <w:szCs w:val="24"/>
        </w:rPr>
        <w:t xml:space="preserve">broj </w:t>
      </w:r>
      <w:hyperlink r:id="rId100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31/19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>)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 xml:space="preserve">Pravilnik o sadržaju, načinu izrade i postupku donošenja, odnosno odobravanja </w:t>
      </w:r>
      <w:proofErr w:type="spellStart"/>
      <w:r w:rsidRPr="006057D2">
        <w:rPr>
          <w:rFonts w:ascii="Times New Roman" w:hAnsi="Times New Roman" w:cs="Times New Roman"/>
          <w:sz w:val="24"/>
          <w:szCs w:val="24"/>
        </w:rPr>
        <w:t>lovnogospodarske</w:t>
      </w:r>
      <w:proofErr w:type="spellEnd"/>
      <w:r w:rsidRPr="006057D2">
        <w:rPr>
          <w:rFonts w:ascii="Times New Roman" w:hAnsi="Times New Roman" w:cs="Times New Roman"/>
          <w:sz w:val="24"/>
          <w:szCs w:val="24"/>
        </w:rPr>
        <w:t xml:space="preserve"> osnove, programa uzgoja divljači i programa zaštite divljači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01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40/06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92/08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39/11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 i </w:t>
      </w:r>
      <w:hyperlink r:id="rId104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41/13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Središnjoj lovnoj evidenciji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05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45/22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 xml:space="preserve">Pravilnik o stručnoj službi za provedbu </w:t>
      </w:r>
      <w:proofErr w:type="spellStart"/>
      <w:r w:rsidRPr="006057D2">
        <w:rPr>
          <w:rFonts w:ascii="Times New Roman" w:hAnsi="Times New Roman" w:cs="Times New Roman"/>
          <w:sz w:val="24"/>
          <w:szCs w:val="24"/>
        </w:rPr>
        <w:t>lovnogospodarskih</w:t>
      </w:r>
      <w:proofErr w:type="spellEnd"/>
      <w:r w:rsidRPr="006057D2">
        <w:rPr>
          <w:rFonts w:ascii="Times New Roman" w:hAnsi="Times New Roman" w:cs="Times New Roman"/>
          <w:sz w:val="24"/>
          <w:szCs w:val="24"/>
        </w:rPr>
        <w:t xml:space="preserve"> planova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06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108/19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lovočuvarskoj službi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07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16/19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lovostaju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08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94/19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uvjetima i načinu lova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09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48/22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načinu uporabe lovačkog oružja i naboja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10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37/19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lovačkim psima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11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108/19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sokolarstvu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12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47/19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 i </w:t>
      </w:r>
      <w:hyperlink r:id="rId113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122/20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trofejima divljači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14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24/21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potvrdi o podrijetlu divljači i njezinih dijelova i načinu označavanja divljači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15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>Pravilnik o lovniku (</w:t>
      </w:r>
      <w:r>
        <w:rPr>
          <w:rFonts w:ascii="Times New Roman" w:hAnsi="Times New Roman" w:cs="Times New Roman"/>
          <w:sz w:val="24"/>
          <w:szCs w:val="24"/>
        </w:rPr>
        <w:t xml:space="preserve">NN, </w:t>
      </w:r>
      <w:hyperlink r:id="rId116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108/19</w:t>
        </w:r>
      </w:hyperlink>
      <w:r w:rsidRPr="006057D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2">
        <w:rPr>
          <w:rFonts w:ascii="Times New Roman" w:hAnsi="Times New Roman" w:cs="Times New Roman"/>
          <w:sz w:val="24"/>
          <w:szCs w:val="24"/>
        </w:rPr>
        <w:t xml:space="preserve">Pravilnik o osposobljavanju kadrova u lovstvu </w:t>
      </w:r>
      <w:r w:rsidRPr="006057D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NN, </w:t>
      </w:r>
      <w:hyperlink r:id="rId117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78/06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8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92/08</w:t>
        </w:r>
      </w:hyperlink>
      <w:r w:rsidRPr="006057D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6057D2" w:rsidRPr="006057D2" w:rsidRDefault="006057D2" w:rsidP="00DA6609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7D2">
        <w:rPr>
          <w:rFonts w:ascii="Times New Roman" w:hAnsi="Times New Roman" w:cs="Times New Roman"/>
          <w:bCs/>
          <w:sz w:val="24"/>
          <w:szCs w:val="24"/>
        </w:rPr>
        <w:t>Naredba o smanjenju brojnog stanja pojedine vrste divljači (</w:t>
      </w:r>
      <w:r>
        <w:rPr>
          <w:rFonts w:ascii="Times New Roman" w:hAnsi="Times New Roman" w:cs="Times New Roman"/>
          <w:bCs/>
          <w:sz w:val="24"/>
          <w:szCs w:val="24"/>
        </w:rPr>
        <w:t xml:space="preserve">NN, </w:t>
      </w:r>
      <w:hyperlink r:id="rId119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115/18</w:t>
        </w:r>
      </w:hyperlink>
      <w:r w:rsidRPr="006057D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120" w:history="1"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98/20</w:t>
        </w:r>
      </w:hyperlink>
      <w:r w:rsidRPr="006057D2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i </w:t>
      </w:r>
      <w:hyperlink r:id="rId121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18/22</w:t>
        </w:r>
      </w:hyperlink>
      <w:r w:rsidRPr="006057D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6173C6" w:rsidRPr="00F44D10" w:rsidRDefault="006057D2" w:rsidP="006057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7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Naredba o mjerama kontrole za suzbijanje afričke svinjske kuge u Republici Hrvatskoj </w:t>
      </w:r>
      <w:hyperlink r:id="rId122" w:history="1">
        <w:r w:rsidRPr="006057D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(</w:t>
        </w:r>
        <w:r w:rsidRPr="006057D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KLASA: 322-02/21-01/06, URBROJ: 525-09/556-23-12 od 29. lipnja 2023.)</w:t>
        </w:r>
      </w:hyperlink>
      <w:r w:rsidR="006173C6" w:rsidRPr="00F44D10">
        <w:rPr>
          <w:rFonts w:ascii="Times New Roman" w:hAnsi="Times New Roman" w:cs="Times New Roman"/>
          <w:sz w:val="24"/>
          <w:szCs w:val="24"/>
          <w:u w:val="single"/>
        </w:rPr>
        <w:t>Služba sanitarne inspekcije</w:t>
      </w:r>
    </w:p>
    <w:p w:rsidR="006173C6" w:rsidRDefault="006057D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536. Šumarski inspektor – samostalni izvršitelj u Senju</w:t>
      </w:r>
      <w:r w:rsidR="006173C6" w:rsidRPr="00F44D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73C6" w:rsidRPr="00F44D10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6173C6" w:rsidRPr="00F44D10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6057D2" w:rsidRPr="00F33918" w:rsidRDefault="006057D2" w:rsidP="00DA660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Državnom inspektoratu (NN, 115/18, 117/21</w:t>
      </w:r>
      <w:r>
        <w:rPr>
          <w:rFonts w:ascii="Times New Roman" w:hAnsi="Times New Roman" w:cs="Times New Roman"/>
          <w:sz w:val="24"/>
          <w:szCs w:val="24"/>
        </w:rPr>
        <w:t>, 67/23</w:t>
      </w:r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6057D2" w:rsidRPr="00F33918" w:rsidRDefault="006057D2" w:rsidP="00DA660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 xml:space="preserve">Zakon o šumama (NN, </w:t>
      </w:r>
      <w:hyperlink r:id="rId123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68/18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4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115/18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5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98/19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6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32/20</w:t>
        </w:r>
      </w:hyperlink>
      <w:r w:rsidRPr="00F33918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u w:val="none"/>
        </w:rPr>
        <w:t>, 145/20</w:t>
      </w:r>
      <w:r w:rsidRPr="00F33918">
        <w:rPr>
          <w:rFonts w:ascii="Times New Roman" w:hAnsi="Times New Roman" w:cs="Times New Roman"/>
          <w:bCs/>
          <w:sz w:val="24"/>
          <w:szCs w:val="24"/>
        </w:rPr>
        <w:t>)</w:t>
      </w:r>
    </w:p>
    <w:p w:rsidR="006057D2" w:rsidRPr="00F33918" w:rsidRDefault="006057D2" w:rsidP="00DA660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 xml:space="preserve">Zakon o šumskom reprodukcijskom materijalu (NN, </w:t>
      </w:r>
      <w:hyperlink r:id="rId127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75/09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8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61/11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9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56/13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0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14/14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1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32/19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2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98/19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6057D2" w:rsidRPr="00F33918" w:rsidRDefault="006057D2" w:rsidP="00DA660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 xml:space="preserve">Zakon o biljnom zdravstvu (NN, </w:t>
      </w:r>
      <w:hyperlink r:id="rId133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127/19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>) u dijelu koji se odnosi na šumsko bilje, šumske rasadnike i šumski reprodukcijski materijal</w:t>
      </w:r>
    </w:p>
    <w:p w:rsidR="006057D2" w:rsidRPr="00F33918" w:rsidRDefault="006057D2" w:rsidP="00DA660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 xml:space="preserve">Pravilnik o uređivanju šuma (NN, </w:t>
      </w:r>
      <w:hyperlink r:id="rId134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97/18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5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101/18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6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31/20</w:t>
        </w:r>
      </w:hyperlink>
      <w:r w:rsidRPr="00F33918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u w:val="none"/>
        </w:rPr>
        <w:t>, 99/21</w:t>
      </w:r>
      <w:r w:rsidRPr="00F33918">
        <w:rPr>
          <w:rFonts w:ascii="Times New Roman" w:hAnsi="Times New Roman" w:cs="Times New Roman"/>
          <w:bCs/>
          <w:sz w:val="24"/>
          <w:szCs w:val="24"/>
        </w:rPr>
        <w:t>)</w:t>
      </w:r>
    </w:p>
    <w:p w:rsidR="006057D2" w:rsidRPr="00F33918" w:rsidRDefault="006057D2" w:rsidP="00DA660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 xml:space="preserve">Pravilnik o doznaci stabala, obilježbi šumskih proizvoda, teretnom listu (popratnici) i šumskom redu (NN </w:t>
      </w:r>
      <w:hyperlink r:id="rId137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71/19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>)</w:t>
      </w:r>
    </w:p>
    <w:p w:rsidR="006057D2" w:rsidRDefault="006057D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Služba nadzora neregistriranog obavljanja ugostiteljske djelatnosti, pružanja ugostiteljskih usluga u usluga u turizmu</w:t>
      </w:r>
    </w:p>
    <w:p w:rsidR="006057D2" w:rsidRDefault="006057D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546. Turistički inspektor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6057D2" w:rsidRPr="00F33918" w:rsidRDefault="006057D2" w:rsidP="00DA6609">
      <w:pPr>
        <w:pStyle w:val="Default"/>
        <w:numPr>
          <w:ilvl w:val="0"/>
          <w:numId w:val="19"/>
        </w:numPr>
        <w:jc w:val="both"/>
      </w:pPr>
      <w:r w:rsidRPr="00F33918">
        <w:rPr>
          <w:color w:val="auto"/>
        </w:rPr>
        <w:t>Zakon o Državnom inspektoratu (NN, 115/18, 117/21</w:t>
      </w:r>
      <w:r w:rsidR="009C7A42">
        <w:rPr>
          <w:color w:val="auto"/>
        </w:rPr>
        <w:t>, 67/23</w:t>
      </w:r>
      <w:r w:rsidRPr="00F33918">
        <w:rPr>
          <w:color w:val="auto"/>
        </w:rPr>
        <w:t>)</w:t>
      </w:r>
    </w:p>
    <w:p w:rsidR="006057D2" w:rsidRPr="00F33918" w:rsidRDefault="006057D2" w:rsidP="00DA6609">
      <w:pPr>
        <w:pStyle w:val="Default"/>
        <w:numPr>
          <w:ilvl w:val="0"/>
          <w:numId w:val="19"/>
        </w:numPr>
        <w:jc w:val="both"/>
      </w:pPr>
      <w:r w:rsidRPr="00F33918">
        <w:t>Zakon o ugostiteljskoj djelatnosti (NN, 85/15, 121/16, 99/18, 25/19, 98/19, 32/20, 42/20, 126/21)</w:t>
      </w:r>
    </w:p>
    <w:p w:rsidR="006057D2" w:rsidRPr="00F33918" w:rsidRDefault="006057D2" w:rsidP="00DA6609">
      <w:pPr>
        <w:pStyle w:val="Default"/>
        <w:numPr>
          <w:ilvl w:val="0"/>
          <w:numId w:val="19"/>
        </w:numPr>
        <w:jc w:val="both"/>
      </w:pPr>
      <w:r w:rsidRPr="00F33918">
        <w:t>Zakon o pružanju usluga u turizmu (NN, 130/17, 25/19, 98/19, 425/20, 70/21)</w:t>
      </w:r>
    </w:p>
    <w:p w:rsidR="006057D2" w:rsidRPr="00F33918" w:rsidRDefault="006057D2" w:rsidP="00DA6609">
      <w:pPr>
        <w:pStyle w:val="Default"/>
        <w:numPr>
          <w:ilvl w:val="0"/>
          <w:numId w:val="19"/>
        </w:numPr>
        <w:jc w:val="both"/>
      </w:pPr>
      <w:r w:rsidRPr="00F33918">
        <w:t>Zakon o turističkoj pristojbi (NN, 52/19, 32/20, 42/20)</w:t>
      </w:r>
    </w:p>
    <w:p w:rsidR="006057D2" w:rsidRPr="006057D2" w:rsidRDefault="006057D2" w:rsidP="00DA6609">
      <w:pPr>
        <w:pStyle w:val="Default"/>
        <w:numPr>
          <w:ilvl w:val="0"/>
          <w:numId w:val="19"/>
        </w:numPr>
        <w:jc w:val="both"/>
      </w:pPr>
      <w:r w:rsidRPr="00F33918">
        <w:t>Zakon o zabrani i sprječavanju obavljanja neregistrirane djelatnosti (NN, 61/11, 66/19)</w:t>
      </w:r>
    </w:p>
    <w:p w:rsidR="006173C6" w:rsidRPr="00F44D10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>Služba za nadzor za</w:t>
      </w:r>
      <w:r w:rsidR="009C7A42">
        <w:rPr>
          <w:rFonts w:ascii="Times New Roman" w:hAnsi="Times New Roman" w:cs="Times New Roman"/>
          <w:sz w:val="24"/>
          <w:szCs w:val="24"/>
          <w:u w:val="single"/>
        </w:rPr>
        <w:t>pošljavanja i upućivanja</w:t>
      </w:r>
    </w:p>
    <w:p w:rsidR="00830795" w:rsidRPr="00F44D10" w:rsidRDefault="009C7A4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556</w:t>
      </w:r>
      <w:r w:rsidR="00830795" w:rsidRPr="00F44D10">
        <w:rPr>
          <w:rFonts w:ascii="Times New Roman" w:hAnsi="Times New Roman" w:cs="Times New Roman"/>
          <w:sz w:val="24"/>
          <w:szCs w:val="24"/>
        </w:rPr>
        <w:t xml:space="preserve">. Inspektor rada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795" w:rsidRPr="00F44D10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830795" w:rsidRPr="00F44D10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830795" w:rsidRPr="00F44D10" w:rsidRDefault="00830795" w:rsidP="00DA6609">
      <w:pPr>
        <w:numPr>
          <w:ilvl w:val="0"/>
          <w:numId w:val="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Državnom inspektoratu (NN, 115/18</w:t>
      </w:r>
      <w:r w:rsidR="00B20EC5"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4D10">
        <w:rPr>
          <w:rFonts w:ascii="Times New Roman" w:eastAsia="Calibri" w:hAnsi="Times New Roman" w:cs="Times New Roman"/>
          <w:sz w:val="24"/>
          <w:szCs w:val="24"/>
        </w:rPr>
        <w:t>117/21</w:t>
      </w:r>
      <w:r w:rsidR="00B20EC5" w:rsidRPr="00F44D10">
        <w:rPr>
          <w:rFonts w:ascii="Times New Roman" w:eastAsia="Calibri" w:hAnsi="Times New Roman" w:cs="Times New Roman"/>
          <w:sz w:val="24"/>
          <w:szCs w:val="24"/>
        </w:rPr>
        <w:t>, 67/23</w:t>
      </w:r>
      <w:r w:rsidRPr="00F44D1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30795" w:rsidRPr="00F44D10" w:rsidRDefault="00830795" w:rsidP="00DA6609">
      <w:pPr>
        <w:numPr>
          <w:ilvl w:val="0"/>
          <w:numId w:val="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radu (NN, 93/14, 127/17</w:t>
      </w:r>
      <w:r w:rsidR="00C464E2"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4D10">
        <w:rPr>
          <w:rFonts w:ascii="Times New Roman" w:eastAsia="Calibri" w:hAnsi="Times New Roman" w:cs="Times New Roman"/>
          <w:sz w:val="24"/>
          <w:szCs w:val="24"/>
        </w:rPr>
        <w:t>98/19</w:t>
      </w:r>
      <w:r w:rsidR="00C464E2" w:rsidRPr="00F44D10">
        <w:rPr>
          <w:rFonts w:ascii="Times New Roman" w:eastAsia="Calibri" w:hAnsi="Times New Roman" w:cs="Times New Roman"/>
          <w:sz w:val="24"/>
          <w:szCs w:val="24"/>
        </w:rPr>
        <w:t>, 151/22, 64/23</w:t>
      </w:r>
      <w:r w:rsidRPr="00F44D1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464E2" w:rsidRPr="00F44D10" w:rsidRDefault="00C464E2" w:rsidP="00DA6609">
      <w:pPr>
        <w:numPr>
          <w:ilvl w:val="0"/>
          <w:numId w:val="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suzbijanju neprijavljenog rada (NN, 151/22)</w:t>
      </w:r>
    </w:p>
    <w:p w:rsidR="00830795" w:rsidRPr="00F44D10" w:rsidRDefault="00830795" w:rsidP="00DA6609">
      <w:pPr>
        <w:numPr>
          <w:ilvl w:val="0"/>
          <w:numId w:val="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strancima (NN, 133/20</w:t>
      </w:r>
      <w:r w:rsidR="00C464E2" w:rsidRPr="00F44D10">
        <w:rPr>
          <w:rFonts w:ascii="Times New Roman" w:eastAsia="Calibri" w:hAnsi="Times New Roman" w:cs="Times New Roman"/>
          <w:sz w:val="24"/>
          <w:szCs w:val="24"/>
        </w:rPr>
        <w:t>, 114/22, 151/22</w:t>
      </w:r>
      <w:r w:rsidRPr="00F44D10">
        <w:rPr>
          <w:rFonts w:ascii="Times New Roman" w:eastAsia="Calibri" w:hAnsi="Times New Roman" w:cs="Times New Roman"/>
          <w:sz w:val="24"/>
          <w:szCs w:val="24"/>
        </w:rPr>
        <w:t>) – čl. 88.-89., 104., 139.-141., 239.-242., 247. i 250.</w:t>
      </w:r>
    </w:p>
    <w:p w:rsidR="00830795" w:rsidRPr="00F44D10" w:rsidRDefault="00830795" w:rsidP="00DA6609">
      <w:pPr>
        <w:numPr>
          <w:ilvl w:val="0"/>
          <w:numId w:val="8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Zakon o mirovinskom osiguranju (NN, </w:t>
      </w:r>
      <w:hyperlink r:id="rId138" w:tooltip="Zakon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157/13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9" w:tooltip="Uredba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151/14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0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33/15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1" w:tooltip="Uredba o izmjeni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93/15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2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120/16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3" w:tooltip="Odluka Ustavnog suda Republike Hrvatske broj: U-I-1574/2016 i dr. od 30. siječnja i Izdvojeno mišljenje sudaca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18/18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4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62/18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5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115/18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6" w:tooltip="Zakon o izmje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102/19</w:t>
        </w:r>
      </w:hyperlink>
      <w:r w:rsidR="00C464E2"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7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84/21</w:t>
        </w:r>
      </w:hyperlink>
      <w:r w:rsidR="00C464E2" w:rsidRPr="00F44D10">
        <w:rPr>
          <w:rFonts w:ascii="Times New Roman" w:eastAsia="Calibri" w:hAnsi="Times New Roman" w:cs="Times New Roman"/>
          <w:sz w:val="24"/>
          <w:szCs w:val="24"/>
        </w:rPr>
        <w:t>, 119/22</w:t>
      </w:r>
      <w:r w:rsidRPr="00F44D10">
        <w:rPr>
          <w:rFonts w:ascii="Times New Roman" w:eastAsia="Calibri" w:hAnsi="Times New Roman" w:cs="Times New Roman"/>
          <w:sz w:val="24"/>
          <w:szCs w:val="24"/>
        </w:rPr>
        <w:t>) – čl. 9-13, čl. 112. i 172.</w:t>
      </w:r>
    </w:p>
    <w:p w:rsidR="00830795" w:rsidRPr="00F44D10" w:rsidRDefault="00830795" w:rsidP="00DA6609">
      <w:pPr>
        <w:numPr>
          <w:ilvl w:val="0"/>
          <w:numId w:val="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minimalnoj plaći (NN, 118/18 i 120/21)</w:t>
      </w:r>
    </w:p>
    <w:p w:rsidR="00C464E2" w:rsidRPr="00F44D10" w:rsidRDefault="00C464E2" w:rsidP="00DA6609">
      <w:pPr>
        <w:numPr>
          <w:ilvl w:val="0"/>
          <w:numId w:val="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osiguranju radničkih tražbina (NN, 70/17, 18/23)</w:t>
      </w:r>
    </w:p>
    <w:p w:rsidR="00830795" w:rsidRPr="00F44D10" w:rsidRDefault="00830795" w:rsidP="00DA6609">
      <w:pPr>
        <w:numPr>
          <w:ilvl w:val="0"/>
          <w:numId w:val="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hrvatskim braniteljima iz Domovinskog rata i članovima njihovih obitelji  (NN,  121/17, 98/19 i 84/21) -  čl. 102.-105., 179., 190.</w:t>
      </w:r>
    </w:p>
    <w:p w:rsidR="00830795" w:rsidRPr="00F44D10" w:rsidRDefault="00830795" w:rsidP="00DA6609">
      <w:pPr>
        <w:numPr>
          <w:ilvl w:val="0"/>
          <w:numId w:val="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profesionalnoj rehabilitaciji i zapošljavanju osoba s invaliditetom (NN, 157/13, 152/14, 39/18 i 32/20) – glave III., VII. i VIII.</w:t>
      </w:r>
    </w:p>
    <w:p w:rsidR="00830795" w:rsidRPr="00F44D10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 xml:space="preserve">Služba </w:t>
      </w:r>
      <w:r w:rsidR="009C7A42">
        <w:rPr>
          <w:rFonts w:ascii="Times New Roman" w:hAnsi="Times New Roman" w:cs="Times New Roman"/>
          <w:sz w:val="24"/>
          <w:szCs w:val="24"/>
          <w:u w:val="single"/>
        </w:rPr>
        <w:t>građevinske inspekcije</w:t>
      </w:r>
    </w:p>
    <w:p w:rsidR="009C7A42" w:rsidRPr="00F44D10" w:rsidRDefault="009C7A42" w:rsidP="009C7A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560</w:t>
      </w:r>
      <w:r w:rsidRPr="00F44D10">
        <w:rPr>
          <w:rFonts w:ascii="Times New Roman" w:hAnsi="Times New Roman" w:cs="Times New Roman"/>
          <w:sz w:val="24"/>
          <w:szCs w:val="24"/>
        </w:rPr>
        <w:t xml:space="preserve">. Građevinski inspektor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4D10">
        <w:rPr>
          <w:rFonts w:ascii="Times New Roman" w:hAnsi="Times New Roman" w:cs="Times New Roman"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4D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9C7A42" w:rsidRPr="00F44D10" w:rsidRDefault="009C7A42" w:rsidP="00DA6609">
      <w:pPr>
        <w:pStyle w:val="StandardWeb"/>
        <w:numPr>
          <w:ilvl w:val="0"/>
          <w:numId w:val="20"/>
        </w:numPr>
        <w:jc w:val="both"/>
        <w:rPr>
          <w:color w:val="000000"/>
        </w:rPr>
      </w:pPr>
      <w:r w:rsidRPr="00F44D10">
        <w:t>Zakon o Državnom inspektoratu (NN, 115/18, 117/21, 67/23)</w:t>
      </w:r>
    </w:p>
    <w:p w:rsidR="009C7A42" w:rsidRPr="00F44D10" w:rsidRDefault="009C7A42" w:rsidP="00DA6609">
      <w:pPr>
        <w:pStyle w:val="StandardWeb"/>
        <w:numPr>
          <w:ilvl w:val="0"/>
          <w:numId w:val="20"/>
        </w:numPr>
        <w:jc w:val="both"/>
        <w:rPr>
          <w:color w:val="000000"/>
        </w:rPr>
      </w:pPr>
      <w:r w:rsidRPr="00F44D10">
        <w:rPr>
          <w:color w:val="000000"/>
        </w:rPr>
        <w:t xml:space="preserve">Zakon o gradnji (NN, 153/13, 20/17, 39/19, 125/19), </w:t>
      </w:r>
    </w:p>
    <w:p w:rsidR="009C7A42" w:rsidRPr="00F44D10" w:rsidRDefault="009C7A42" w:rsidP="00DA6609">
      <w:pPr>
        <w:pStyle w:val="StandardWeb"/>
        <w:numPr>
          <w:ilvl w:val="0"/>
          <w:numId w:val="20"/>
        </w:numPr>
        <w:jc w:val="both"/>
        <w:rPr>
          <w:color w:val="000000"/>
        </w:rPr>
      </w:pPr>
      <w:r w:rsidRPr="00F44D10">
        <w:rPr>
          <w:color w:val="000000"/>
        </w:rPr>
        <w:lastRenderedPageBreak/>
        <w:t xml:space="preserve">Pravilnik o jednostavnim i drugim građevinama i radovima (NN, 112/17, 34/18, 36/19, 98/19, 31/20) </w:t>
      </w:r>
    </w:p>
    <w:p w:rsidR="00830795" w:rsidRPr="00F44D10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 xml:space="preserve">Služba za nadzor </w:t>
      </w:r>
      <w:r w:rsidR="009C7A42">
        <w:rPr>
          <w:rFonts w:ascii="Times New Roman" w:hAnsi="Times New Roman" w:cs="Times New Roman"/>
          <w:sz w:val="24"/>
          <w:szCs w:val="24"/>
          <w:u w:val="single"/>
        </w:rPr>
        <w:t>zaštite okoliša i vodopravne inspekcije</w:t>
      </w:r>
    </w:p>
    <w:p w:rsidR="009C7A42" w:rsidRPr="00F44D10" w:rsidRDefault="009C7A42" w:rsidP="009C7A42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567</w:t>
      </w: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. Vodopravni inspektor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 izvršitelj/</w:t>
      </w:r>
      <w:proofErr w:type="spellStart"/>
      <w:r w:rsidRPr="00F44D10">
        <w:rPr>
          <w:rFonts w:ascii="Times New Roman" w:eastAsia="Calibri" w:hAnsi="Times New Roman" w:cs="Times New Roman"/>
          <w:sz w:val="24"/>
          <w:szCs w:val="24"/>
        </w:rPr>
        <w:t>ic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</w:p>
    <w:p w:rsidR="009C7A42" w:rsidRPr="00F44D10" w:rsidRDefault="009C7A42" w:rsidP="00DA6609">
      <w:pPr>
        <w:pStyle w:val="box8220161"/>
        <w:numPr>
          <w:ilvl w:val="0"/>
          <w:numId w:val="9"/>
        </w:numPr>
        <w:jc w:val="both"/>
      </w:pPr>
      <w:r w:rsidRPr="00F44D10">
        <w:t>Zakon o Državnom inspektoratu (NN, 115/18, 117/21, 67/23)</w:t>
      </w:r>
    </w:p>
    <w:p w:rsidR="009C7A42" w:rsidRPr="00F44D10" w:rsidRDefault="009C7A42" w:rsidP="00DA6609">
      <w:pPr>
        <w:pStyle w:val="box8220161"/>
        <w:numPr>
          <w:ilvl w:val="0"/>
          <w:numId w:val="9"/>
        </w:numPr>
        <w:jc w:val="both"/>
      </w:pPr>
      <w:r w:rsidRPr="00F44D10">
        <w:t>Zakon o vodama (NN, 66/19, 84/21)</w:t>
      </w:r>
    </w:p>
    <w:p w:rsidR="009C7A42" w:rsidRPr="00F44D10" w:rsidRDefault="009C7A42" w:rsidP="00DA6609">
      <w:pPr>
        <w:pStyle w:val="box8220161"/>
        <w:numPr>
          <w:ilvl w:val="0"/>
          <w:numId w:val="9"/>
        </w:numPr>
        <w:jc w:val="both"/>
      </w:pPr>
      <w:r w:rsidRPr="00F44D10">
        <w:t>Zakon o vodnim uslugama (NN, 66/19)</w:t>
      </w:r>
    </w:p>
    <w:p w:rsidR="009C7A42" w:rsidRPr="00F44D10" w:rsidRDefault="009C7A42" w:rsidP="00DA6609">
      <w:pPr>
        <w:pStyle w:val="box8220161"/>
        <w:numPr>
          <w:ilvl w:val="0"/>
          <w:numId w:val="9"/>
        </w:numPr>
      </w:pPr>
      <w:r w:rsidRPr="00F44D10">
        <w:t>Zakon o financiranju vodnoga gospodarstva (NN, 153/09, 90/11, 56/13, 154/14, 119/15, 120/16, 127/17 i 66/19)</w:t>
      </w:r>
    </w:p>
    <w:p w:rsidR="009C7A42" w:rsidRDefault="009C7A4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Ispostava u Gospiću</w:t>
      </w:r>
    </w:p>
    <w:p w:rsidR="00830795" w:rsidRDefault="009C7A4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575. Veterinarski inspektor </w:t>
      </w:r>
      <w:r w:rsidR="00830795" w:rsidRPr="00F44D1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795" w:rsidRPr="00F44D10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830795" w:rsidRPr="00F44D10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9C7A42" w:rsidRPr="00F44D10" w:rsidRDefault="009C7A42" w:rsidP="00DA660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Zakon o Državnom inspektoratu ( NN, </w:t>
      </w:r>
      <w:r w:rsidRPr="00F44D10">
        <w:rPr>
          <w:rFonts w:ascii="Times New Roman" w:eastAsia="Calibri" w:hAnsi="Times New Roman" w:cs="Times New Roman"/>
          <w:bCs/>
          <w:sz w:val="24"/>
          <w:szCs w:val="24"/>
        </w:rPr>
        <w:t>115/18, 117/21, 67/23</w:t>
      </w:r>
      <w:r w:rsidRPr="00F44D1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9C7A42" w:rsidRPr="00F44D10" w:rsidRDefault="009C7A42" w:rsidP="00DA660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veterinarstvu (NN, 82/13, 148/13, 115/18 i 52/2021)</w:t>
      </w:r>
    </w:p>
    <w:p w:rsidR="009C7A42" w:rsidRPr="00F44D10" w:rsidRDefault="009C7A42" w:rsidP="00DA660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hrani (NN, 81/2013, 14/2014, 115/2018),</w:t>
      </w:r>
    </w:p>
    <w:p w:rsidR="009C7A42" w:rsidRPr="00F44D10" w:rsidRDefault="009C7A42" w:rsidP="00DA660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52/2021)</w:t>
      </w:r>
    </w:p>
    <w:p w:rsidR="009C7A42" w:rsidRPr="003C22DC" w:rsidRDefault="009C7A42" w:rsidP="00DA660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zaštiti životinja (NN, 102/17 i 32/19)</w:t>
      </w:r>
    </w:p>
    <w:p w:rsidR="009C7A42" w:rsidRDefault="009C7A4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577. Turistički inspektor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9C7A42" w:rsidRPr="00F33918" w:rsidRDefault="009C7A42" w:rsidP="00DA6609">
      <w:pPr>
        <w:pStyle w:val="Default"/>
        <w:numPr>
          <w:ilvl w:val="0"/>
          <w:numId w:val="22"/>
        </w:numPr>
        <w:jc w:val="both"/>
      </w:pPr>
      <w:r w:rsidRPr="00F33918">
        <w:rPr>
          <w:color w:val="auto"/>
        </w:rPr>
        <w:t>Zakon o Državnom inspektoratu (NN, 115/18, 117/21</w:t>
      </w:r>
      <w:r>
        <w:rPr>
          <w:color w:val="auto"/>
        </w:rPr>
        <w:t>, 67/23</w:t>
      </w:r>
      <w:r w:rsidRPr="00F33918">
        <w:rPr>
          <w:color w:val="auto"/>
        </w:rPr>
        <w:t>)</w:t>
      </w:r>
    </w:p>
    <w:p w:rsidR="009C7A42" w:rsidRPr="00F33918" w:rsidRDefault="009C7A42" w:rsidP="00DA6609">
      <w:pPr>
        <w:pStyle w:val="Default"/>
        <w:numPr>
          <w:ilvl w:val="0"/>
          <w:numId w:val="22"/>
        </w:numPr>
        <w:jc w:val="both"/>
      </w:pPr>
      <w:r w:rsidRPr="00F33918">
        <w:t>Zakon o ugostiteljskoj djelatnosti (NN, 85/15, 121/16, 99/18, 25/19, 98/19, 32/20, 42/20, 126/21)</w:t>
      </w:r>
    </w:p>
    <w:p w:rsidR="009C7A42" w:rsidRPr="00F33918" w:rsidRDefault="009C7A42" w:rsidP="00DA6609">
      <w:pPr>
        <w:pStyle w:val="Default"/>
        <w:numPr>
          <w:ilvl w:val="0"/>
          <w:numId w:val="22"/>
        </w:numPr>
        <w:jc w:val="both"/>
      </w:pPr>
      <w:r w:rsidRPr="00F33918">
        <w:t>Zakon o pružanju usluga u turizmu (NN, 130/17, 25/19, 98/19, 425/20, 70/21)</w:t>
      </w:r>
    </w:p>
    <w:p w:rsidR="009C7A42" w:rsidRPr="00F33918" w:rsidRDefault="009C7A42" w:rsidP="00DA6609">
      <w:pPr>
        <w:pStyle w:val="Default"/>
        <w:numPr>
          <w:ilvl w:val="0"/>
          <w:numId w:val="22"/>
        </w:numPr>
        <w:jc w:val="both"/>
      </w:pPr>
      <w:r w:rsidRPr="00F33918">
        <w:t>Zakon o turističkoj pristojbi (NN, 52/19, 32/20, 42/20)</w:t>
      </w:r>
    </w:p>
    <w:p w:rsidR="009C7A42" w:rsidRPr="006057D2" w:rsidRDefault="009C7A42" w:rsidP="00DA6609">
      <w:pPr>
        <w:pStyle w:val="Default"/>
        <w:numPr>
          <w:ilvl w:val="0"/>
          <w:numId w:val="22"/>
        </w:numPr>
        <w:jc w:val="both"/>
      </w:pPr>
      <w:r w:rsidRPr="00F33918">
        <w:t>Zakon o zabrani i sprječavanju obavljanja neregistrirane djelatnosti (NN, 61/11, 66/19)</w:t>
      </w:r>
    </w:p>
    <w:p w:rsidR="009C7A42" w:rsidRDefault="009C7A4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Ispostava u Poreču</w:t>
      </w:r>
    </w:p>
    <w:p w:rsidR="009C7A42" w:rsidRDefault="009C7A4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612. Poljoprivredni inspektor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9C7A42" w:rsidRPr="00554045" w:rsidRDefault="009C7A42" w:rsidP="00DA6609">
      <w:pPr>
        <w:pStyle w:val="Odlomakpopisa"/>
        <w:numPr>
          <w:ilvl w:val="0"/>
          <w:numId w:val="10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poljoprivredi (NN br. </w:t>
      </w:r>
      <w:hyperlink r:id="rId148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118/18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49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42/20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50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127/20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51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52/21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52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152/22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7A42" w:rsidRPr="00554045" w:rsidRDefault="009C7A42" w:rsidP="00DA6609">
      <w:pPr>
        <w:pStyle w:val="Odlomakpopisa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poljoprivrednom zemljištu(NN br. </w:t>
      </w:r>
      <w:hyperlink r:id="rId153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54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115/18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55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98/19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hyperlink r:id="rId156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112/19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57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57/22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7A42" w:rsidRPr="00554045" w:rsidRDefault="009C7A42" w:rsidP="00DA6609">
      <w:pPr>
        <w:pStyle w:val="Odlomakpopisa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obiteljskom poljoprivrednom gospodarstvu (NN br. </w:t>
      </w:r>
      <w:hyperlink r:id="rId158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29/18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hyperlink r:id="rId159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32/19 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hyperlink r:id="rId160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18/23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7A42" w:rsidRPr="00554045" w:rsidRDefault="009C7A42" w:rsidP="00DA6609">
      <w:pPr>
        <w:pStyle w:val="Odlomakpopisa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sjemenu, sadnom materijalu i priznavanju sorti poljoprivrednog bilja (NN br. </w:t>
      </w:r>
      <w:hyperlink r:id="rId161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110/21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7A42" w:rsidRPr="00554045" w:rsidRDefault="009C7A42" w:rsidP="00DA6609">
      <w:pPr>
        <w:pStyle w:val="Odlomakpopisa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genetski modificiranim organizmima(NN br. </w:t>
      </w:r>
      <w:hyperlink r:id="rId162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126/19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7A42" w:rsidRPr="00554045" w:rsidRDefault="009C7A42" w:rsidP="00DA6609">
      <w:pPr>
        <w:pStyle w:val="StandardWeb"/>
        <w:numPr>
          <w:ilvl w:val="0"/>
          <w:numId w:val="10"/>
        </w:numPr>
        <w:shd w:val="clear" w:color="auto" w:fill="FFFFFF"/>
        <w:spacing w:before="120" w:after="120"/>
        <w:ind w:left="714" w:hanging="357"/>
        <w:rPr>
          <w:shd w:val="clear" w:color="auto" w:fill="FFFFFF"/>
        </w:rPr>
      </w:pPr>
      <w:r w:rsidRPr="00554045">
        <w:rPr>
          <w:shd w:val="clear" w:color="auto" w:fill="FFFFFF"/>
        </w:rPr>
        <w:t xml:space="preserve">Zakon o </w:t>
      </w:r>
      <w:proofErr w:type="spellStart"/>
      <w:r w:rsidRPr="00554045">
        <w:rPr>
          <w:shd w:val="clear" w:color="auto" w:fill="FFFFFF"/>
        </w:rPr>
        <w:t>gnojidbenim</w:t>
      </w:r>
      <w:proofErr w:type="spellEnd"/>
      <w:r w:rsidRPr="00554045">
        <w:rPr>
          <w:shd w:val="clear" w:color="auto" w:fill="FFFFFF"/>
        </w:rPr>
        <w:t xml:space="preserve"> proizvodima (NN br.  </w:t>
      </w:r>
      <w:hyperlink r:id="rId163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39/23</w:t>
        </w:r>
      </w:hyperlink>
      <w:r w:rsidRPr="00554045">
        <w:rPr>
          <w:shd w:val="clear" w:color="auto" w:fill="FFFFFF"/>
        </w:rPr>
        <w:t>)</w:t>
      </w:r>
    </w:p>
    <w:p w:rsidR="009C7A42" w:rsidRPr="00554045" w:rsidRDefault="009C7A42" w:rsidP="00DA6609">
      <w:pPr>
        <w:pStyle w:val="StandardWeb"/>
        <w:numPr>
          <w:ilvl w:val="0"/>
          <w:numId w:val="10"/>
        </w:numPr>
        <w:shd w:val="clear" w:color="auto" w:fill="FFFFFF"/>
        <w:spacing w:before="120" w:after="120"/>
        <w:ind w:left="714" w:hanging="357"/>
      </w:pPr>
      <w:r w:rsidRPr="00554045">
        <w:rPr>
          <w:shd w:val="clear" w:color="auto" w:fill="FFFFFF"/>
        </w:rPr>
        <w:t xml:space="preserve">Zakon o uzgoju domaćih životinja (NN br. </w:t>
      </w:r>
      <w:hyperlink r:id="rId164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115/18</w:t>
        </w:r>
      </w:hyperlink>
      <w:r w:rsidRPr="00554045">
        <w:rPr>
          <w:shd w:val="clear" w:color="auto" w:fill="FFFFFF"/>
        </w:rPr>
        <w:t xml:space="preserve"> i </w:t>
      </w:r>
      <w:hyperlink r:id="rId165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52/21</w:t>
        </w:r>
      </w:hyperlink>
      <w:r w:rsidRPr="00554045">
        <w:rPr>
          <w:shd w:val="clear" w:color="auto" w:fill="FFFFFF"/>
        </w:rPr>
        <w:t>)</w:t>
      </w:r>
    </w:p>
    <w:p w:rsidR="009C7A42" w:rsidRPr="00554045" w:rsidRDefault="009C7A42" w:rsidP="00DA6609">
      <w:pPr>
        <w:pStyle w:val="StandardWeb"/>
        <w:numPr>
          <w:ilvl w:val="0"/>
          <w:numId w:val="10"/>
        </w:numPr>
        <w:shd w:val="clear" w:color="auto" w:fill="FFFFFF"/>
        <w:spacing w:before="120" w:after="120"/>
        <w:ind w:left="714" w:hanging="357"/>
      </w:pPr>
      <w:r w:rsidRPr="00554045">
        <w:t xml:space="preserve">Zakon o održivoj uporabi pesticida (NN br. </w:t>
      </w:r>
      <w:hyperlink r:id="rId166" w:history="1">
        <w:r w:rsidRPr="00554045">
          <w:rPr>
            <w:rStyle w:val="Hiperveza"/>
            <w:color w:val="auto"/>
            <w:u w:val="none"/>
          </w:rPr>
          <w:t>46/22</w:t>
        </w:r>
      </w:hyperlink>
      <w:r w:rsidRPr="00554045">
        <w:t>)</w:t>
      </w:r>
    </w:p>
    <w:p w:rsidR="009C7A42" w:rsidRPr="00554045" w:rsidRDefault="009C7A42" w:rsidP="00DA6609">
      <w:pPr>
        <w:pStyle w:val="StandardWeb"/>
        <w:numPr>
          <w:ilvl w:val="0"/>
          <w:numId w:val="10"/>
        </w:numPr>
        <w:shd w:val="clear" w:color="auto" w:fill="FFFFFF"/>
        <w:spacing w:before="120" w:after="120"/>
        <w:ind w:left="714" w:hanging="357"/>
      </w:pPr>
      <w:r w:rsidRPr="00554045">
        <w:t xml:space="preserve">Zakon o provedbi Uredbe (EZ) br. 1107/2009 o stavljanju na tržište sredstava za zaštitu bilja (NN br. </w:t>
      </w:r>
      <w:hyperlink r:id="rId167" w:tgtFrame="_blank" w:history="1">
        <w:r w:rsidRPr="00554045">
          <w:rPr>
            <w:rStyle w:val="Hiperveza"/>
            <w:color w:val="auto"/>
            <w:u w:val="none"/>
          </w:rPr>
          <w:t>80/13</w:t>
        </w:r>
      </w:hyperlink>
      <w:r w:rsidRPr="00554045">
        <w:t xml:space="preserve">, </w:t>
      </w:r>
      <w:hyperlink r:id="rId168" w:tgtFrame="_blank" w:history="1">
        <w:r w:rsidRPr="00554045">
          <w:rPr>
            <w:rStyle w:val="Hiperveza"/>
            <w:color w:val="auto"/>
            <w:u w:val="none"/>
          </w:rPr>
          <w:t>32/19</w:t>
        </w:r>
      </w:hyperlink>
      <w:r w:rsidRPr="00554045">
        <w:t xml:space="preserve"> i </w:t>
      </w:r>
      <w:hyperlink r:id="rId169" w:tgtFrame="_blank" w:history="1">
        <w:r w:rsidRPr="00554045">
          <w:rPr>
            <w:rStyle w:val="Hiperveza"/>
            <w:color w:val="auto"/>
            <w:u w:val="none"/>
          </w:rPr>
          <w:t>32/20</w:t>
        </w:r>
      </w:hyperlink>
      <w:r w:rsidRPr="00554045">
        <w:t>)</w:t>
      </w:r>
    </w:p>
    <w:p w:rsidR="009C7A42" w:rsidRPr="00554045" w:rsidRDefault="009C7A42" w:rsidP="00DA6609">
      <w:pPr>
        <w:pStyle w:val="StandardWeb"/>
        <w:numPr>
          <w:ilvl w:val="0"/>
          <w:numId w:val="10"/>
        </w:numPr>
        <w:shd w:val="clear" w:color="auto" w:fill="FFFFFF"/>
        <w:spacing w:before="120" w:after="120"/>
        <w:ind w:left="714" w:hanging="357"/>
      </w:pPr>
      <w:r w:rsidRPr="00554045">
        <w:lastRenderedPageBreak/>
        <w:t xml:space="preserve">Zakon o provedbi Uredbe (EZ) br. 396/2005 o maksimalnim razinama ostataka pesticida u i na hrani i hrani za životinje biljnog i životinjskog podrijetla (NN br. </w:t>
      </w:r>
      <w:hyperlink r:id="rId170" w:tgtFrame="_blank" w:history="1">
        <w:r w:rsidRPr="00554045">
          <w:rPr>
            <w:rStyle w:val="Hiperveza"/>
            <w:color w:val="auto"/>
            <w:u w:val="none"/>
          </w:rPr>
          <w:t>80/13</w:t>
        </w:r>
      </w:hyperlink>
      <w:r w:rsidRPr="00554045">
        <w:t xml:space="preserve">, </w:t>
      </w:r>
      <w:hyperlink r:id="rId171" w:history="1">
        <w:r w:rsidRPr="00554045">
          <w:rPr>
            <w:rStyle w:val="Hiperveza"/>
            <w:color w:val="auto"/>
            <w:u w:val="none"/>
          </w:rPr>
          <w:t>115/18</w:t>
        </w:r>
      </w:hyperlink>
      <w:r w:rsidRPr="00554045">
        <w:t xml:space="preserve"> i </w:t>
      </w:r>
      <w:hyperlink r:id="rId172" w:tgtFrame="_blank" w:history="1">
        <w:r w:rsidRPr="00554045">
          <w:rPr>
            <w:rStyle w:val="Hiperveza"/>
            <w:color w:val="auto"/>
            <w:u w:val="none"/>
          </w:rPr>
          <w:t>32/20</w:t>
        </w:r>
      </w:hyperlink>
      <w:r w:rsidRPr="00554045">
        <w:t>)</w:t>
      </w:r>
    </w:p>
    <w:p w:rsidR="009C7A42" w:rsidRPr="00554045" w:rsidRDefault="009C7A42" w:rsidP="00DA6609">
      <w:pPr>
        <w:pStyle w:val="Odlomakpopisa"/>
        <w:numPr>
          <w:ilvl w:val="0"/>
          <w:numId w:val="10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higijeni hrane i mikrobiološkim kriterijima za hranu (NN br. </w:t>
      </w:r>
      <w:hyperlink r:id="rId173" w:history="1">
        <w:r w:rsidRPr="0055404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83/22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9C7A42" w:rsidRPr="00554045" w:rsidRDefault="009C7A42" w:rsidP="00DA6609">
      <w:pPr>
        <w:pStyle w:val="Odlomakpopisa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</w:t>
      </w:r>
      <w:proofErr w:type="spellStart"/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kontaminantima</w:t>
      </w:r>
      <w:proofErr w:type="spellEnd"/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br. </w:t>
      </w:r>
      <w:hyperlink r:id="rId174" w:tgtFrame="_blank" w:history="1">
        <w:r w:rsidRPr="005540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39/13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75" w:tgtFrame="_blank" w:history="1">
        <w:r w:rsidRPr="005540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114/18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9C7A42" w:rsidRPr="00554045" w:rsidRDefault="009C7A42" w:rsidP="00DA6609">
      <w:pPr>
        <w:pStyle w:val="Odlomakpopisa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hrani (NN br. </w:t>
      </w:r>
      <w:hyperlink r:id="rId176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18/23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7A42" w:rsidRPr="00554045" w:rsidRDefault="009C7A42" w:rsidP="00DA6609">
      <w:pPr>
        <w:pStyle w:val="StandardWeb"/>
        <w:numPr>
          <w:ilvl w:val="0"/>
          <w:numId w:val="10"/>
        </w:numPr>
        <w:shd w:val="clear" w:color="auto" w:fill="FFFFFF"/>
        <w:spacing w:before="120" w:after="120"/>
        <w:ind w:left="714" w:hanging="357"/>
      </w:pPr>
      <w:r w:rsidRPr="00554045">
        <w:t xml:space="preserve">Zakon o informiranju potrošača o hrani (NN br. </w:t>
      </w:r>
      <w:hyperlink r:id="rId177" w:tgtFrame="_blank" w:history="1">
        <w:r w:rsidRPr="00554045">
          <w:rPr>
            <w:rStyle w:val="Hiperveza"/>
            <w:color w:val="auto"/>
            <w:u w:val="none"/>
          </w:rPr>
          <w:t>56/13</w:t>
        </w:r>
      </w:hyperlink>
      <w:r w:rsidRPr="00554045">
        <w:t xml:space="preserve">, </w:t>
      </w:r>
      <w:hyperlink r:id="rId178" w:tgtFrame="_blank" w:history="1">
        <w:r w:rsidRPr="00554045">
          <w:rPr>
            <w:rStyle w:val="Hiperveza"/>
            <w:color w:val="auto"/>
            <w:u w:val="none"/>
          </w:rPr>
          <w:t>14/14</w:t>
        </w:r>
      </w:hyperlink>
      <w:r w:rsidRPr="00554045">
        <w:t xml:space="preserve">, </w:t>
      </w:r>
      <w:hyperlink r:id="rId179" w:tgtFrame="_blank" w:history="1">
        <w:r w:rsidRPr="00554045">
          <w:rPr>
            <w:rStyle w:val="Hiperveza"/>
            <w:color w:val="auto"/>
            <w:u w:val="none"/>
          </w:rPr>
          <w:t>56/16</w:t>
        </w:r>
      </w:hyperlink>
      <w:r w:rsidRPr="00554045">
        <w:t xml:space="preserve"> i</w:t>
      </w:r>
      <w:hyperlink r:id="rId180" w:tgtFrame="_blank" w:history="1">
        <w:r w:rsidRPr="00554045">
          <w:rPr>
            <w:rStyle w:val="Hiperveza"/>
            <w:color w:val="auto"/>
            <w:u w:val="none"/>
          </w:rPr>
          <w:t xml:space="preserve"> 32/19</w:t>
        </w:r>
      </w:hyperlink>
      <w:r w:rsidRPr="00554045">
        <w:t>)</w:t>
      </w:r>
    </w:p>
    <w:p w:rsidR="009C7A42" w:rsidRPr="00554045" w:rsidRDefault="009C7A42" w:rsidP="00DA6609">
      <w:pPr>
        <w:pStyle w:val="Odlomakpopisa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službenim kontrolama i drugim službenim aktivnostima koje se provode sukladno propisima o hrani, hrani za životinje, o zdravlju i dobrobiti životinja, zdravlju bilja i sredstvima za zaštitu bilja (NN br. </w:t>
      </w:r>
      <w:hyperlink r:id="rId181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52/21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7A42" w:rsidRPr="00554045" w:rsidRDefault="009C7A42" w:rsidP="00DA6609">
      <w:pPr>
        <w:pStyle w:val="StandardWeb"/>
        <w:numPr>
          <w:ilvl w:val="0"/>
          <w:numId w:val="10"/>
        </w:numPr>
        <w:shd w:val="clear" w:color="auto" w:fill="FFFFFF"/>
        <w:spacing w:before="120" w:after="120"/>
      </w:pPr>
      <w:r w:rsidRPr="00554045">
        <w:rPr>
          <w:shd w:val="clear" w:color="auto" w:fill="FFFFFF"/>
        </w:rPr>
        <w:t xml:space="preserve">Zakon o vodama ( NN br. </w:t>
      </w:r>
      <w:hyperlink r:id="rId182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66/19</w:t>
        </w:r>
      </w:hyperlink>
      <w:r w:rsidRPr="00554045">
        <w:rPr>
          <w:shd w:val="clear" w:color="auto" w:fill="FFFFFF"/>
        </w:rPr>
        <w:t xml:space="preserve">, </w:t>
      </w:r>
      <w:hyperlink r:id="rId183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84/21</w:t>
        </w:r>
      </w:hyperlink>
      <w:r w:rsidRPr="00554045">
        <w:t xml:space="preserve"> i </w:t>
      </w:r>
      <w:hyperlink r:id="rId184" w:history="1">
        <w:r w:rsidRPr="00554045">
          <w:rPr>
            <w:rStyle w:val="Hiperveza"/>
            <w:color w:val="auto"/>
            <w:u w:val="none"/>
          </w:rPr>
          <w:t>47/23</w:t>
        </w:r>
      </w:hyperlink>
      <w:r w:rsidRPr="00554045">
        <w:rPr>
          <w:shd w:val="clear" w:color="auto" w:fill="FFFFFF"/>
        </w:rPr>
        <w:t>)</w:t>
      </w:r>
    </w:p>
    <w:p w:rsidR="009C7A42" w:rsidRPr="00554045" w:rsidRDefault="009C7A42" w:rsidP="00DA6609">
      <w:pPr>
        <w:pStyle w:val="Odlomakpopisa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Zakon o duhanu (NN br.</w:t>
      </w:r>
      <w:hyperlink r:id="rId185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69/99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86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14/14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87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32/19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7A42" w:rsidRPr="00554045" w:rsidRDefault="009C7A42" w:rsidP="00DA6609">
      <w:pPr>
        <w:pStyle w:val="Odlomakpopisa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suzbijanju zlouporabe opojnih droga (NN br. </w:t>
      </w:r>
      <w:hyperlink r:id="rId188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107/01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89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87/02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90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163/03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91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141/04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92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40/07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93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149/09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94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84/11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95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80/13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96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39/19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7A42" w:rsidRPr="00554045" w:rsidRDefault="009C7A42" w:rsidP="00DA6609">
      <w:pPr>
        <w:pStyle w:val="Odlomakpopisa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uskladištenju i </w:t>
      </w:r>
      <w:proofErr w:type="spellStart"/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skladišnici</w:t>
      </w:r>
      <w:proofErr w:type="spellEnd"/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žitarice i industrijsko bilje (NN br. </w:t>
      </w:r>
      <w:hyperlink r:id="rId197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79/09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98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124/11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99" w:tgtFrame="_blank" w:history="1">
        <w:r w:rsidRPr="00554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32/19</w:t>
        </w:r>
      </w:hyperlink>
      <w:r w:rsidRPr="00554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7A42" w:rsidRPr="00554045" w:rsidRDefault="009C7A42" w:rsidP="00DA6609">
      <w:pPr>
        <w:pStyle w:val="StandardWeb"/>
        <w:numPr>
          <w:ilvl w:val="0"/>
          <w:numId w:val="10"/>
        </w:numPr>
        <w:shd w:val="clear" w:color="auto" w:fill="FFFFFF"/>
        <w:spacing w:before="120" w:after="120"/>
        <w:ind w:left="714" w:hanging="357"/>
        <w:rPr>
          <w:shd w:val="clear" w:color="auto" w:fill="FFFFFF"/>
        </w:rPr>
      </w:pPr>
      <w:r w:rsidRPr="00554045">
        <w:rPr>
          <w:shd w:val="clear" w:color="auto" w:fill="FFFFFF"/>
        </w:rPr>
        <w:t xml:space="preserve">Zakona o provedbi Uredbe (EU) 2019/1021 o postojanim organskim onečišćujućim tvarima (NN br. </w:t>
      </w:r>
      <w:hyperlink r:id="rId200" w:history="1">
        <w:r w:rsidRPr="00554045">
          <w:rPr>
            <w:rStyle w:val="Hiperveza"/>
            <w:color w:val="auto"/>
            <w:u w:val="none"/>
            <w:shd w:val="clear" w:color="auto" w:fill="FFFFFF"/>
          </w:rPr>
          <w:t>54/20</w:t>
        </w:r>
      </w:hyperlink>
      <w:r w:rsidRPr="00554045">
        <w:rPr>
          <w:shd w:val="clear" w:color="auto" w:fill="FFFFFF"/>
        </w:rPr>
        <w:t>)</w:t>
      </w:r>
    </w:p>
    <w:p w:rsidR="009C7A42" w:rsidRPr="009C7A42" w:rsidRDefault="009C7A42" w:rsidP="00DA6609">
      <w:pPr>
        <w:pStyle w:val="Odlomakpopisa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drvenastim kulturama kratkih ophodnji (NN br. </w:t>
      </w:r>
      <w:hyperlink r:id="rId201" w:history="1">
        <w:r w:rsidRPr="0055404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15/18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02" w:history="1">
        <w:r w:rsidRPr="0055404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111/18</w:t>
        </w:r>
      </w:hyperlink>
      <w:r w:rsidRPr="0055404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9C7A42" w:rsidRDefault="009C7A4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615. Turistički inspektor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9C7A42" w:rsidRPr="00F33918" w:rsidRDefault="009C7A42" w:rsidP="00DA6609">
      <w:pPr>
        <w:pStyle w:val="Default"/>
        <w:numPr>
          <w:ilvl w:val="0"/>
          <w:numId w:val="23"/>
        </w:numPr>
        <w:jc w:val="both"/>
      </w:pPr>
      <w:r w:rsidRPr="00F33918">
        <w:rPr>
          <w:color w:val="auto"/>
        </w:rPr>
        <w:t>Zakon o Državnom inspektoratu (NN, 115/18, 117/21</w:t>
      </w:r>
      <w:r>
        <w:rPr>
          <w:color w:val="auto"/>
        </w:rPr>
        <w:t>, 67/23</w:t>
      </w:r>
      <w:r w:rsidRPr="00F33918">
        <w:rPr>
          <w:color w:val="auto"/>
        </w:rPr>
        <w:t>)</w:t>
      </w:r>
    </w:p>
    <w:p w:rsidR="009C7A42" w:rsidRPr="00F33918" w:rsidRDefault="009C7A42" w:rsidP="00DA6609">
      <w:pPr>
        <w:pStyle w:val="Default"/>
        <w:numPr>
          <w:ilvl w:val="0"/>
          <w:numId w:val="23"/>
        </w:numPr>
        <w:jc w:val="both"/>
      </w:pPr>
      <w:r w:rsidRPr="00F33918">
        <w:t>Zakon o ugostiteljskoj djelatnosti (NN, 85/15, 121/16, 99/18, 25/19, 98/19, 32/20, 42/20, 126/21)</w:t>
      </w:r>
    </w:p>
    <w:p w:rsidR="009C7A42" w:rsidRPr="00F33918" w:rsidRDefault="009C7A42" w:rsidP="00DA6609">
      <w:pPr>
        <w:pStyle w:val="Default"/>
        <w:numPr>
          <w:ilvl w:val="0"/>
          <w:numId w:val="23"/>
        </w:numPr>
        <w:jc w:val="both"/>
      </w:pPr>
      <w:r w:rsidRPr="00F33918">
        <w:t>Zakon o pružanju usluga u turizmu (NN, 130/17, 25/19, 98/19, 425/20, 70/21)</w:t>
      </w:r>
    </w:p>
    <w:p w:rsidR="009C7A42" w:rsidRPr="00F33918" w:rsidRDefault="009C7A42" w:rsidP="00DA6609">
      <w:pPr>
        <w:pStyle w:val="Default"/>
        <w:numPr>
          <w:ilvl w:val="0"/>
          <w:numId w:val="23"/>
        </w:numPr>
        <w:jc w:val="both"/>
      </w:pPr>
      <w:r w:rsidRPr="00F33918">
        <w:t>Zakon o turističkoj pristojbi (NN, 52/19, 32/20, 42/20)</w:t>
      </w:r>
    </w:p>
    <w:p w:rsidR="009C7A42" w:rsidRPr="006057D2" w:rsidRDefault="009C7A42" w:rsidP="00DA6609">
      <w:pPr>
        <w:pStyle w:val="Default"/>
        <w:numPr>
          <w:ilvl w:val="0"/>
          <w:numId w:val="23"/>
        </w:numPr>
        <w:jc w:val="both"/>
      </w:pPr>
      <w:r w:rsidRPr="00F33918">
        <w:t>Zakon o zabrani i sprječavanju obavljanja neregistrirane djelatnosti (NN, 61/11, 66/19)</w:t>
      </w:r>
    </w:p>
    <w:p w:rsidR="009C7A42" w:rsidRDefault="009C7A4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Područni ured Split</w:t>
      </w:r>
    </w:p>
    <w:p w:rsidR="009C7A42" w:rsidRPr="009C7A42" w:rsidRDefault="009C7A42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Služba nadzora neregistriranog obavljanja ugostiteljske djelatnosti, pružanja </w:t>
      </w:r>
      <w:r w:rsidR="00303A7C">
        <w:rPr>
          <w:rFonts w:ascii="Times New Roman" w:hAnsi="Times New Roman" w:cs="Times New Roman"/>
          <w:sz w:val="24"/>
          <w:szCs w:val="24"/>
          <w:u w:val="single"/>
        </w:rPr>
        <w:t>ugostiteljskih usluga i usluga u turizmu</w:t>
      </w:r>
    </w:p>
    <w:p w:rsidR="00303A7C" w:rsidRDefault="00303A7C" w:rsidP="00F44D1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672. Turistički inspektor – 1 izvršitelj/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</w:p>
    <w:p w:rsidR="00303A7C" w:rsidRPr="00F33918" w:rsidRDefault="00303A7C" w:rsidP="00DA6609">
      <w:pPr>
        <w:pStyle w:val="Default"/>
        <w:numPr>
          <w:ilvl w:val="0"/>
          <w:numId w:val="24"/>
        </w:numPr>
        <w:jc w:val="both"/>
      </w:pPr>
      <w:r w:rsidRPr="00F33918">
        <w:rPr>
          <w:color w:val="auto"/>
        </w:rPr>
        <w:t>Zakon o Državnom inspektoratu (NN, 115/18, 117/21</w:t>
      </w:r>
      <w:r>
        <w:rPr>
          <w:color w:val="auto"/>
        </w:rPr>
        <w:t>, 67/23</w:t>
      </w:r>
      <w:r w:rsidRPr="00F33918">
        <w:rPr>
          <w:color w:val="auto"/>
        </w:rPr>
        <w:t>)</w:t>
      </w:r>
    </w:p>
    <w:p w:rsidR="00303A7C" w:rsidRPr="00F33918" w:rsidRDefault="00303A7C" w:rsidP="00DA6609">
      <w:pPr>
        <w:pStyle w:val="Default"/>
        <w:numPr>
          <w:ilvl w:val="0"/>
          <w:numId w:val="24"/>
        </w:numPr>
        <w:jc w:val="both"/>
      </w:pPr>
      <w:r w:rsidRPr="00F33918">
        <w:t>Zakon o ugostiteljskoj djelatnosti (NN, 85/15, 121/16, 99/18, 25/19, 98/19, 32/20, 42/20, 126/21)</w:t>
      </w:r>
    </w:p>
    <w:p w:rsidR="00303A7C" w:rsidRPr="00F33918" w:rsidRDefault="00303A7C" w:rsidP="00DA6609">
      <w:pPr>
        <w:pStyle w:val="Default"/>
        <w:numPr>
          <w:ilvl w:val="0"/>
          <w:numId w:val="24"/>
        </w:numPr>
        <w:jc w:val="both"/>
      </w:pPr>
      <w:r w:rsidRPr="00F33918">
        <w:t>Zakon o pružanju usluga u turizmu (NN, 130/17, 25/19, 98/19, 425/20, 70/21)</w:t>
      </w:r>
    </w:p>
    <w:p w:rsidR="00303A7C" w:rsidRPr="00F33918" w:rsidRDefault="00303A7C" w:rsidP="00DA6609">
      <w:pPr>
        <w:pStyle w:val="Default"/>
        <w:numPr>
          <w:ilvl w:val="0"/>
          <w:numId w:val="24"/>
        </w:numPr>
        <w:jc w:val="both"/>
      </w:pPr>
      <w:r w:rsidRPr="00F33918">
        <w:t>Zakon o turističkoj pristojbi (NN, 52/19, 32/20, 42/20)</w:t>
      </w:r>
    </w:p>
    <w:p w:rsidR="00303A7C" w:rsidRPr="00303A7C" w:rsidRDefault="00303A7C" w:rsidP="00DA6609">
      <w:pPr>
        <w:pStyle w:val="Default"/>
        <w:numPr>
          <w:ilvl w:val="0"/>
          <w:numId w:val="24"/>
        </w:numPr>
        <w:jc w:val="both"/>
      </w:pPr>
      <w:r w:rsidRPr="00F33918">
        <w:t>Zakon o zabrani i sprječavanju obavljanja neregistrirane djelatnosti (NN, 61/11, 66/19)</w:t>
      </w:r>
    </w:p>
    <w:p w:rsidR="00830795" w:rsidRDefault="00830795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10">
        <w:rPr>
          <w:rFonts w:ascii="Times New Roman" w:hAnsi="Times New Roman" w:cs="Times New Roman"/>
          <w:sz w:val="24"/>
          <w:szCs w:val="24"/>
          <w:u w:val="single"/>
        </w:rPr>
        <w:t xml:space="preserve">Služba za nadzor zaštite </w:t>
      </w:r>
      <w:r w:rsidR="00303A7C">
        <w:rPr>
          <w:rFonts w:ascii="Times New Roman" w:hAnsi="Times New Roman" w:cs="Times New Roman"/>
          <w:sz w:val="24"/>
          <w:szCs w:val="24"/>
          <w:u w:val="single"/>
        </w:rPr>
        <w:t>na radu</w:t>
      </w:r>
    </w:p>
    <w:p w:rsidR="00303A7C" w:rsidRPr="00F44D10" w:rsidRDefault="00303A7C" w:rsidP="00303A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</w:t>
      </w:r>
      <w:r w:rsidRPr="00F44D10">
        <w:rPr>
          <w:rFonts w:ascii="Times New Roman" w:hAnsi="Times New Roman" w:cs="Times New Roman"/>
          <w:sz w:val="24"/>
          <w:szCs w:val="24"/>
        </w:rPr>
        <w:t xml:space="preserve">. Inspektor rada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4D10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303A7C" w:rsidRPr="00F44D10" w:rsidRDefault="00303A7C" w:rsidP="00DA6609">
      <w:pPr>
        <w:numPr>
          <w:ilvl w:val="0"/>
          <w:numId w:val="25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Državnom inspektoratu (NN, 115/18, 117/21, 67/23)</w:t>
      </w:r>
    </w:p>
    <w:p w:rsidR="00303A7C" w:rsidRPr="00F44D10" w:rsidRDefault="00303A7C" w:rsidP="00DA6609">
      <w:pPr>
        <w:numPr>
          <w:ilvl w:val="0"/>
          <w:numId w:val="25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lastRenderedPageBreak/>
        <w:t>Zakon o radu (NN, 93/14, 127/17, 98/19, 151/22, 64/23)</w:t>
      </w:r>
    </w:p>
    <w:p w:rsidR="00303A7C" w:rsidRPr="00F44D10" w:rsidRDefault="00303A7C" w:rsidP="00DA6609">
      <w:pPr>
        <w:numPr>
          <w:ilvl w:val="0"/>
          <w:numId w:val="25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suzbijanju neprijavljenog rada (NN, 151/22)</w:t>
      </w:r>
    </w:p>
    <w:p w:rsidR="00303A7C" w:rsidRPr="00F44D10" w:rsidRDefault="00303A7C" w:rsidP="00DA6609">
      <w:pPr>
        <w:numPr>
          <w:ilvl w:val="0"/>
          <w:numId w:val="25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strancima (NN, 133/20, 114/22, 151/22) – čl. 88.-89., 104., 139.-141., 239.-242., 247. i 250.</w:t>
      </w:r>
    </w:p>
    <w:p w:rsidR="00303A7C" w:rsidRPr="00F44D10" w:rsidRDefault="00303A7C" w:rsidP="00DA6609">
      <w:pPr>
        <w:numPr>
          <w:ilvl w:val="0"/>
          <w:numId w:val="25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Zakon o mirovinskom osiguranju (NN, </w:t>
      </w:r>
      <w:hyperlink r:id="rId203" w:tooltip="Zakon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157/13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4" w:tooltip="Uredba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151/14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5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33/15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6" w:tooltip="Uredba o izmjeni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93/15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7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120/16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8" w:tooltip="Odluka Ustavnog suda Republike Hrvatske broj: U-I-1574/2016 i dr. od 30. siječnja i Izdvojeno mišljenje sudaca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18/18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9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62/18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0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115/18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1" w:tooltip="Zakon o izmje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102/19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2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84/21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>, 119/22) – čl. 9-13, čl. 112. i 172.</w:t>
      </w:r>
    </w:p>
    <w:p w:rsidR="00303A7C" w:rsidRPr="00F44D10" w:rsidRDefault="00303A7C" w:rsidP="00DA6609">
      <w:pPr>
        <w:numPr>
          <w:ilvl w:val="0"/>
          <w:numId w:val="25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minimalnoj plaći (NN, 118/18 i 120/21)</w:t>
      </w:r>
    </w:p>
    <w:p w:rsidR="00303A7C" w:rsidRPr="00F44D10" w:rsidRDefault="00303A7C" w:rsidP="00DA6609">
      <w:pPr>
        <w:numPr>
          <w:ilvl w:val="0"/>
          <w:numId w:val="25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osiguranju radničkih tražbina (NN, 70/17, 18/23)</w:t>
      </w:r>
    </w:p>
    <w:p w:rsidR="00303A7C" w:rsidRPr="00F44D10" w:rsidRDefault="00303A7C" w:rsidP="00DA6609">
      <w:pPr>
        <w:numPr>
          <w:ilvl w:val="0"/>
          <w:numId w:val="25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hrvatskim braniteljima iz Domovinskog rata i članovima njihovih obitelji  (NN,  121/17, 98/19 i 84/21) -  čl. 102.-105., 179., 190.</w:t>
      </w:r>
    </w:p>
    <w:p w:rsidR="00303A7C" w:rsidRPr="00F44D10" w:rsidRDefault="00303A7C" w:rsidP="00DA6609">
      <w:pPr>
        <w:numPr>
          <w:ilvl w:val="0"/>
          <w:numId w:val="25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profesionalnoj rehabilitaciji i zapošljavanju osoba s invaliditetom (NN, 157/13, 152/14, 39/18 i 32/20) – glave III., VII. i VIII.</w:t>
      </w:r>
    </w:p>
    <w:p w:rsidR="00303A7C" w:rsidRPr="00303A7C" w:rsidRDefault="00303A7C" w:rsidP="00303A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Služba za nadzor radnih odnosa</w:t>
      </w:r>
    </w:p>
    <w:p w:rsidR="00303A7C" w:rsidRPr="00F44D10" w:rsidRDefault="00303A7C" w:rsidP="00303A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</w:t>
      </w:r>
      <w:r w:rsidRPr="00F44D10">
        <w:rPr>
          <w:rFonts w:ascii="Times New Roman" w:hAnsi="Times New Roman" w:cs="Times New Roman"/>
          <w:sz w:val="24"/>
          <w:szCs w:val="24"/>
        </w:rPr>
        <w:t xml:space="preserve">. Inspektor rada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4D10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303A7C" w:rsidRPr="00F44D10" w:rsidRDefault="00303A7C" w:rsidP="00DA6609">
      <w:pPr>
        <w:numPr>
          <w:ilvl w:val="0"/>
          <w:numId w:val="26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Državnom inspektoratu (NN, 115/18, 117/21, 67/23)</w:t>
      </w:r>
    </w:p>
    <w:p w:rsidR="00303A7C" w:rsidRPr="00F44D10" w:rsidRDefault="00303A7C" w:rsidP="00DA6609">
      <w:pPr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radu (NN, 93/14, 127/17, 98/19, 151/22, 64/23)</w:t>
      </w:r>
    </w:p>
    <w:p w:rsidR="00303A7C" w:rsidRPr="00F44D10" w:rsidRDefault="00303A7C" w:rsidP="00DA6609">
      <w:pPr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suzbijanju neprijavljenog rada (NN, 151/22)</w:t>
      </w:r>
    </w:p>
    <w:p w:rsidR="00303A7C" w:rsidRPr="00F44D10" w:rsidRDefault="00303A7C" w:rsidP="00DA6609">
      <w:pPr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strancima (NN, 133/20, 114/22, 151/22) – čl. 88.-89., 104., 139.-141., 239.-242., 247. i 250.</w:t>
      </w:r>
    </w:p>
    <w:p w:rsidR="00303A7C" w:rsidRPr="00F44D10" w:rsidRDefault="00303A7C" w:rsidP="00DA6609">
      <w:pPr>
        <w:numPr>
          <w:ilvl w:val="0"/>
          <w:numId w:val="26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Zakon o mirovinskom osiguranju (NN, </w:t>
      </w:r>
      <w:hyperlink r:id="rId213" w:tooltip="Zakon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157/13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4" w:tooltip="Uredba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151/14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5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33/15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6" w:tooltip="Uredba o izmjeni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93/15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7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120/16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8" w:tooltip="Odluka Ustavnog suda Republike Hrvatske broj: U-I-1574/2016 i dr. od 30. siječnja i Izdvojeno mišljenje sudaca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18/18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9" w:tooltip="Zakon o izmjenama i dopuni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62/18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20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115/18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21" w:tooltip="Zakon o izmje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102/19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22" w:tooltip="Zakon o izmjenama i dopunama Zakona o mirovinskom osiguranju" w:history="1">
        <w:r w:rsidRPr="00F44D10">
          <w:rPr>
            <w:rFonts w:ascii="Times New Roman" w:eastAsia="Calibri" w:hAnsi="Times New Roman" w:cs="Times New Roman"/>
            <w:sz w:val="24"/>
            <w:szCs w:val="24"/>
          </w:rPr>
          <w:t>84/21</w:t>
        </w:r>
      </w:hyperlink>
      <w:r w:rsidRPr="00F44D10">
        <w:rPr>
          <w:rFonts w:ascii="Times New Roman" w:eastAsia="Calibri" w:hAnsi="Times New Roman" w:cs="Times New Roman"/>
          <w:sz w:val="24"/>
          <w:szCs w:val="24"/>
        </w:rPr>
        <w:t>, 119/22) – čl. 9-13, čl. 112. i 172.</w:t>
      </w:r>
    </w:p>
    <w:p w:rsidR="00303A7C" w:rsidRPr="00F44D10" w:rsidRDefault="00303A7C" w:rsidP="00DA6609">
      <w:pPr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minimalnoj plaći (NN, 118/18 i 120/21)</w:t>
      </w:r>
    </w:p>
    <w:p w:rsidR="00303A7C" w:rsidRPr="00F44D10" w:rsidRDefault="00303A7C" w:rsidP="00DA6609">
      <w:pPr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osiguranju radničkih tražbina (NN, 70/17, 18/23)</w:t>
      </w:r>
    </w:p>
    <w:p w:rsidR="00303A7C" w:rsidRPr="00F44D10" w:rsidRDefault="00303A7C" w:rsidP="00DA6609">
      <w:pPr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hrvatskim braniteljima iz Domovinskog rata i članovima njihovih obitelji  (NN,  121/17, 98/19 i 84/21) -  čl. 102.-105., 179., 190.</w:t>
      </w:r>
    </w:p>
    <w:p w:rsidR="00303A7C" w:rsidRPr="00F44D10" w:rsidRDefault="00303A7C" w:rsidP="00DA6609">
      <w:pPr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profesionalnoj rehabilitaciji i zapošljavanju osoba s invaliditetom (NN, 157/13, 152/14, 39/18 i 32/20) – glave III., VII. i VIII.</w:t>
      </w:r>
    </w:p>
    <w:p w:rsidR="00303A7C" w:rsidRPr="00303A7C" w:rsidRDefault="00303A7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A7C">
        <w:rPr>
          <w:rFonts w:ascii="Times New Roman" w:hAnsi="Times New Roman" w:cs="Times New Roman"/>
          <w:sz w:val="24"/>
          <w:szCs w:val="24"/>
          <w:u w:val="single"/>
        </w:rPr>
        <w:t>Ispostava u Dubrovniku</w:t>
      </w:r>
    </w:p>
    <w:p w:rsidR="00303A7C" w:rsidRDefault="00303A7C" w:rsidP="00303A7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706. Turistički inspektor – 1 izvršitelj/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</w:p>
    <w:p w:rsidR="00303A7C" w:rsidRPr="00F33918" w:rsidRDefault="00303A7C" w:rsidP="00DA6609">
      <w:pPr>
        <w:pStyle w:val="Default"/>
        <w:numPr>
          <w:ilvl w:val="0"/>
          <w:numId w:val="27"/>
        </w:numPr>
        <w:jc w:val="both"/>
      </w:pPr>
      <w:r w:rsidRPr="00F33918">
        <w:rPr>
          <w:color w:val="auto"/>
        </w:rPr>
        <w:t>Zakon o Državnom inspektoratu (NN, 115/18, 117/21</w:t>
      </w:r>
      <w:r>
        <w:rPr>
          <w:color w:val="auto"/>
        </w:rPr>
        <w:t>, 67/23</w:t>
      </w:r>
      <w:r w:rsidRPr="00F33918">
        <w:rPr>
          <w:color w:val="auto"/>
        </w:rPr>
        <w:t>)</w:t>
      </w:r>
    </w:p>
    <w:p w:rsidR="00303A7C" w:rsidRPr="00F33918" w:rsidRDefault="00303A7C" w:rsidP="00DA6609">
      <w:pPr>
        <w:pStyle w:val="Default"/>
        <w:numPr>
          <w:ilvl w:val="0"/>
          <w:numId w:val="27"/>
        </w:numPr>
        <w:jc w:val="both"/>
      </w:pPr>
      <w:r w:rsidRPr="00F33918">
        <w:t>Zakon o ugostiteljskoj djelatnosti (NN, 85/15, 121/16, 99/18, 25/19, 98/19, 32/20, 42/20, 126/21)</w:t>
      </w:r>
    </w:p>
    <w:p w:rsidR="00303A7C" w:rsidRPr="00F33918" w:rsidRDefault="00303A7C" w:rsidP="00DA6609">
      <w:pPr>
        <w:pStyle w:val="Default"/>
        <w:numPr>
          <w:ilvl w:val="0"/>
          <w:numId w:val="27"/>
        </w:numPr>
        <w:jc w:val="both"/>
      </w:pPr>
      <w:r w:rsidRPr="00F33918">
        <w:t>Zakon o pružanju usluga u turizmu (NN, 130/17, 25/19, 98/19, 425/20, 70/21)</w:t>
      </w:r>
    </w:p>
    <w:p w:rsidR="00303A7C" w:rsidRPr="00F33918" w:rsidRDefault="00303A7C" w:rsidP="00DA6609">
      <w:pPr>
        <w:pStyle w:val="Default"/>
        <w:numPr>
          <w:ilvl w:val="0"/>
          <w:numId w:val="27"/>
        </w:numPr>
        <w:jc w:val="both"/>
      </w:pPr>
      <w:r w:rsidRPr="00F33918">
        <w:t>Zakon o turističkoj pristojbi (NN, 52/19, 32/20, 42/20)</w:t>
      </w:r>
    </w:p>
    <w:p w:rsidR="00303A7C" w:rsidRPr="00303A7C" w:rsidRDefault="00303A7C" w:rsidP="00DA6609">
      <w:pPr>
        <w:pStyle w:val="Default"/>
        <w:numPr>
          <w:ilvl w:val="0"/>
          <w:numId w:val="27"/>
        </w:numPr>
        <w:jc w:val="both"/>
      </w:pPr>
      <w:r w:rsidRPr="00F33918">
        <w:t>Zakon o zabrani i sprječavanju obavljanja neregistrirane djelatnosti (NN, 61/11, 66/19)</w:t>
      </w:r>
    </w:p>
    <w:p w:rsidR="00303A7C" w:rsidRPr="00303A7C" w:rsidRDefault="00303A7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Ispostava u Metkoviću</w:t>
      </w:r>
    </w:p>
    <w:p w:rsidR="00303A7C" w:rsidRDefault="00303A7C" w:rsidP="00303A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742. Veterinarski inspektor </w:t>
      </w:r>
      <w:r w:rsidRPr="00F44D1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4D10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Pr="00F44D10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303A7C" w:rsidRPr="00F44D10" w:rsidRDefault="00303A7C" w:rsidP="00DA6609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 xml:space="preserve">Zakon o Državnom inspektoratu ( NN, </w:t>
      </w:r>
      <w:r w:rsidRPr="00F44D10">
        <w:rPr>
          <w:rFonts w:ascii="Times New Roman" w:eastAsia="Calibri" w:hAnsi="Times New Roman" w:cs="Times New Roman"/>
          <w:bCs/>
          <w:sz w:val="24"/>
          <w:szCs w:val="24"/>
        </w:rPr>
        <w:t>115/18, 117/21, 67/23</w:t>
      </w:r>
      <w:r w:rsidRPr="00F44D1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03A7C" w:rsidRPr="00F44D10" w:rsidRDefault="00303A7C" w:rsidP="00DA6609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veterinarstvu (NN, 82/13, 148/13, 115/18 i 52/2021)</w:t>
      </w:r>
    </w:p>
    <w:p w:rsidR="00303A7C" w:rsidRPr="00F44D10" w:rsidRDefault="00303A7C" w:rsidP="00DA6609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hrani (NN, 81/2013, 14/2014, 115/2018),</w:t>
      </w:r>
    </w:p>
    <w:p w:rsidR="00303A7C" w:rsidRPr="00F44D10" w:rsidRDefault="00303A7C" w:rsidP="00DA6609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52/2021)</w:t>
      </w:r>
    </w:p>
    <w:p w:rsidR="00303A7C" w:rsidRPr="003C22DC" w:rsidRDefault="00303A7C" w:rsidP="00DA6609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D10">
        <w:rPr>
          <w:rFonts w:ascii="Times New Roman" w:eastAsia="Calibri" w:hAnsi="Times New Roman" w:cs="Times New Roman"/>
          <w:sz w:val="24"/>
          <w:szCs w:val="24"/>
        </w:rPr>
        <w:t>Zakon o zaštiti životinja (NN, 102/17 i 32/19)</w:t>
      </w:r>
    </w:p>
    <w:p w:rsidR="00303A7C" w:rsidRPr="00303A7C" w:rsidRDefault="00303A7C" w:rsidP="00F44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Ispostava u Šibeniku</w:t>
      </w:r>
    </w:p>
    <w:p w:rsidR="00303A7C" w:rsidRDefault="00303A7C" w:rsidP="00303A7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769. Turistički inspektor – 1 izvršitelj/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</w:p>
    <w:p w:rsidR="00303A7C" w:rsidRPr="00F33918" w:rsidRDefault="00303A7C" w:rsidP="00DA6609">
      <w:pPr>
        <w:pStyle w:val="Default"/>
        <w:numPr>
          <w:ilvl w:val="0"/>
          <w:numId w:val="29"/>
        </w:numPr>
        <w:jc w:val="both"/>
      </w:pPr>
      <w:r w:rsidRPr="00F33918">
        <w:rPr>
          <w:color w:val="auto"/>
        </w:rPr>
        <w:t>Zakon o Državnom inspektoratu (NN, 115/18, 117/21</w:t>
      </w:r>
      <w:r>
        <w:rPr>
          <w:color w:val="auto"/>
        </w:rPr>
        <w:t>, 67/23</w:t>
      </w:r>
      <w:r w:rsidRPr="00F33918">
        <w:rPr>
          <w:color w:val="auto"/>
        </w:rPr>
        <w:t>)</w:t>
      </w:r>
    </w:p>
    <w:p w:rsidR="00303A7C" w:rsidRPr="00F33918" w:rsidRDefault="00303A7C" w:rsidP="00DA6609">
      <w:pPr>
        <w:pStyle w:val="Default"/>
        <w:numPr>
          <w:ilvl w:val="0"/>
          <w:numId w:val="29"/>
        </w:numPr>
        <w:jc w:val="both"/>
      </w:pPr>
      <w:r w:rsidRPr="00F33918">
        <w:t>Zakon o ugostiteljskoj djelatnosti (NN, 85/15, 121/16, 99/18, 25/19, 98/19, 32/20, 42/20, 126/21)</w:t>
      </w:r>
    </w:p>
    <w:p w:rsidR="00303A7C" w:rsidRPr="00F33918" w:rsidRDefault="00303A7C" w:rsidP="00DA6609">
      <w:pPr>
        <w:pStyle w:val="Default"/>
        <w:numPr>
          <w:ilvl w:val="0"/>
          <w:numId w:val="29"/>
        </w:numPr>
        <w:jc w:val="both"/>
      </w:pPr>
      <w:r w:rsidRPr="00F33918">
        <w:t>Zakon o pružanju usluga u turizmu (NN, 130/17, 25/19, 98/19, 425/20, 70/21)</w:t>
      </w:r>
    </w:p>
    <w:p w:rsidR="00303A7C" w:rsidRPr="00F33918" w:rsidRDefault="00303A7C" w:rsidP="00DA6609">
      <w:pPr>
        <w:pStyle w:val="Default"/>
        <w:numPr>
          <w:ilvl w:val="0"/>
          <w:numId w:val="29"/>
        </w:numPr>
        <w:jc w:val="both"/>
      </w:pPr>
      <w:r w:rsidRPr="00F33918">
        <w:t>Zakon o turističkoj pristojbi (NN, 52/19, 32/20, 42/20)</w:t>
      </w:r>
    </w:p>
    <w:p w:rsidR="00303A7C" w:rsidRPr="00303A7C" w:rsidRDefault="00303A7C" w:rsidP="00DA6609">
      <w:pPr>
        <w:pStyle w:val="Default"/>
        <w:numPr>
          <w:ilvl w:val="0"/>
          <w:numId w:val="29"/>
        </w:numPr>
        <w:jc w:val="both"/>
      </w:pPr>
      <w:r w:rsidRPr="00F33918">
        <w:t>Zakon o zabrani i sprječavanju obavljanja neregistrirane djelatnosti (NN, 61/11, 66/19)</w:t>
      </w:r>
    </w:p>
    <w:p w:rsidR="00303A7C" w:rsidRDefault="00303A7C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2B57" w:rsidRDefault="00303A7C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Ispostava u Zadru</w:t>
      </w:r>
    </w:p>
    <w:p w:rsidR="00303A7C" w:rsidRDefault="00303A7C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7C" w:rsidRDefault="00303A7C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780. Tržišni inspektor II. vrste .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03A7C" w:rsidRDefault="00303A7C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7C" w:rsidRPr="00F33918" w:rsidRDefault="00303A7C" w:rsidP="00DA6609">
      <w:pPr>
        <w:pStyle w:val="Default"/>
        <w:numPr>
          <w:ilvl w:val="0"/>
          <w:numId w:val="30"/>
        </w:numPr>
        <w:jc w:val="both"/>
      </w:pPr>
      <w:r w:rsidRPr="00F33918">
        <w:rPr>
          <w:color w:val="auto"/>
        </w:rPr>
        <w:t xml:space="preserve">Zakon o </w:t>
      </w:r>
      <w:r>
        <w:rPr>
          <w:color w:val="auto"/>
        </w:rPr>
        <w:t>zaštiti potrošača</w:t>
      </w:r>
      <w:r w:rsidRPr="00F33918">
        <w:rPr>
          <w:color w:val="auto"/>
        </w:rPr>
        <w:t xml:space="preserve"> (NN, </w:t>
      </w:r>
      <w:r>
        <w:rPr>
          <w:color w:val="auto"/>
        </w:rPr>
        <w:t>19/22</w:t>
      </w:r>
      <w:r w:rsidRPr="00F33918">
        <w:rPr>
          <w:color w:val="auto"/>
        </w:rPr>
        <w:t>)</w:t>
      </w:r>
    </w:p>
    <w:p w:rsidR="00303A7C" w:rsidRPr="00F33918" w:rsidRDefault="00303A7C" w:rsidP="00DA6609">
      <w:pPr>
        <w:pStyle w:val="Default"/>
        <w:numPr>
          <w:ilvl w:val="0"/>
          <w:numId w:val="30"/>
        </w:numPr>
        <w:jc w:val="both"/>
      </w:pPr>
      <w:r w:rsidRPr="00F33918">
        <w:t xml:space="preserve">Zakon o </w:t>
      </w:r>
      <w:r>
        <w:t>trgovini</w:t>
      </w:r>
      <w:r w:rsidRPr="00F33918">
        <w:t xml:space="preserve"> (NN, </w:t>
      </w:r>
      <w:r>
        <w:t>87/08, 96/08, 116/08, 76/09, 114/11, 68/13, 30/14, 32/19, 98/19, 32/20, 33/23</w:t>
      </w:r>
      <w:r w:rsidRPr="00F33918">
        <w:t>)</w:t>
      </w:r>
    </w:p>
    <w:p w:rsidR="00303A7C" w:rsidRPr="00F33918" w:rsidRDefault="00303A7C" w:rsidP="00DA6609">
      <w:pPr>
        <w:pStyle w:val="Default"/>
        <w:numPr>
          <w:ilvl w:val="0"/>
          <w:numId w:val="30"/>
        </w:numPr>
        <w:jc w:val="both"/>
      </w:pPr>
      <w:r w:rsidRPr="00F33918">
        <w:t xml:space="preserve">Zakon o </w:t>
      </w:r>
      <w:r w:rsidR="00B71FB1">
        <w:t xml:space="preserve">zabrani i sprječavanju obavljanja neregistrirane djelatnosti </w:t>
      </w:r>
      <w:r w:rsidRPr="00F33918">
        <w:t xml:space="preserve">(NN, </w:t>
      </w:r>
      <w:r w:rsidR="00B71FB1">
        <w:t>61/11, 66/19</w:t>
      </w:r>
      <w:r w:rsidRPr="00F33918">
        <w:t>)</w:t>
      </w:r>
    </w:p>
    <w:p w:rsidR="00303A7C" w:rsidRPr="00F33918" w:rsidRDefault="00303A7C" w:rsidP="00DA6609">
      <w:pPr>
        <w:pStyle w:val="Default"/>
        <w:numPr>
          <w:ilvl w:val="0"/>
          <w:numId w:val="30"/>
        </w:numPr>
        <w:jc w:val="both"/>
      </w:pPr>
      <w:r w:rsidRPr="00F33918">
        <w:t xml:space="preserve">Zakon o </w:t>
      </w:r>
      <w:r w:rsidR="00B71FB1">
        <w:t>tehničkim zahtjevima za proizvode i ocjenjivanju sukladnosti</w:t>
      </w:r>
      <w:r w:rsidRPr="00F33918">
        <w:t xml:space="preserve"> (NN, </w:t>
      </w:r>
      <w:r w:rsidR="00B71FB1">
        <w:t>126/21</w:t>
      </w:r>
      <w:r w:rsidRPr="00F33918">
        <w:t>)</w:t>
      </w:r>
    </w:p>
    <w:p w:rsidR="00303A7C" w:rsidRPr="00303A7C" w:rsidRDefault="00303A7C" w:rsidP="00DA6609">
      <w:pPr>
        <w:pStyle w:val="Default"/>
        <w:numPr>
          <w:ilvl w:val="0"/>
          <w:numId w:val="30"/>
        </w:numPr>
        <w:jc w:val="both"/>
      </w:pPr>
      <w:r w:rsidRPr="00F33918">
        <w:t xml:space="preserve">Zakon o </w:t>
      </w:r>
      <w:r w:rsidR="00B71FB1">
        <w:t>općoj sigurnosti proizvoda</w:t>
      </w:r>
      <w:r w:rsidRPr="00F33918">
        <w:t xml:space="preserve"> (NN, </w:t>
      </w:r>
      <w:r w:rsidR="00B71FB1">
        <w:t>30/09, 139/</w:t>
      </w:r>
      <w:r w:rsidRPr="00F33918">
        <w:t>)</w:t>
      </w:r>
      <w:r w:rsidR="00B71FB1">
        <w:t xml:space="preserve">,/,  </w:t>
      </w:r>
    </w:p>
    <w:p w:rsidR="00303A7C" w:rsidRPr="00303A7C" w:rsidRDefault="00303A7C" w:rsidP="00F4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10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 w:rsidRPr="00F44D10">
        <w:rPr>
          <w:rFonts w:ascii="Times New Roman" w:hAnsi="Times New Roman" w:cs="Times New Roman"/>
          <w:sz w:val="24"/>
          <w:szCs w:val="24"/>
        </w:rPr>
        <w:t xml:space="preserve"> Ukoliko je kao izvor za pripremanje kandidata za testiranje greškom naveden pravni propis koji više nije na snazi, kandidati kao izvor za pripremanje moraju koristit</w:t>
      </w:r>
      <w:r w:rsidR="0087497D" w:rsidRPr="00F44D10">
        <w:rPr>
          <w:rFonts w:ascii="Times New Roman" w:hAnsi="Times New Roman" w:cs="Times New Roman"/>
          <w:sz w:val="24"/>
          <w:szCs w:val="24"/>
        </w:rPr>
        <w:t>i</w:t>
      </w:r>
      <w:r w:rsidRPr="00F44D10">
        <w:rPr>
          <w:rFonts w:ascii="Times New Roman" w:hAnsi="Times New Roman" w:cs="Times New Roman"/>
          <w:sz w:val="24"/>
          <w:szCs w:val="24"/>
        </w:rPr>
        <w:t xml:space="preserve"> važeći tekst pravnog propisa koji uređuje navedenu materiju.</w:t>
      </w:r>
      <w:bookmarkStart w:id="6" w:name="bookmark56"/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b/>
          <w:bCs/>
          <w:sz w:val="24"/>
          <w:szCs w:val="24"/>
          <w:lang w:bidi="hr-HR"/>
        </w:rPr>
        <w:t>PRAVILA TESTIRANJA</w:t>
      </w:r>
      <w:bookmarkEnd w:id="6"/>
    </w:p>
    <w:p w:rsidR="005D2B57" w:rsidRPr="00F44D10" w:rsidRDefault="005D2B57" w:rsidP="00F44D1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1. Po dolasku na testiranje, od kandidata/</w:t>
      </w:r>
      <w:proofErr w:type="spellStart"/>
      <w:r w:rsidRPr="00F44D10">
        <w:rPr>
          <w:rFonts w:ascii="Times New Roman" w:hAnsi="Times New Roman" w:cs="Times New Roman"/>
          <w:sz w:val="24"/>
          <w:szCs w:val="24"/>
          <w:lang w:bidi="hr-HR"/>
        </w:rPr>
        <w:t>kinja</w:t>
      </w:r>
      <w:proofErr w:type="spellEnd"/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će biti zatraženo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predočavanje identifikacijske isprave (isključivo osobne iskaznice ili putovnice) radi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utvrđivanja identiteta. Kandidati/kinje koji/e ne mogu dokazati identitet, osobe za koje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je utvrđeno da ne ispunjavaju formalne uvjete propisane javnim natječajem kao i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osobe za koje se utvrdi da nisu podnijele prijavu na javni natječaj za radna mjesta za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koje se obavlja testiranje, ne mogu pristupiti testiranju.</w:t>
      </w:r>
    </w:p>
    <w:p w:rsidR="005D2B57" w:rsidRPr="00F44D10" w:rsidRDefault="005D2B57" w:rsidP="00F44D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Po utvrđivanju identiteta kandidata, kandidatima će biti podijeljena pitanja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za pisanu provjeru znanja.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Svaki dio provjere znanja, sposobnosti i vještina (prva i druga faza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testiranja) vrednuje se bodovima od 0 do 10. Bodovi se mogu utvrditi decimalnim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brojem, najviše na dvije decimale. Smatra se da su kandidati/kinje zadovoljili/e na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testiranju ako su za svaki dio provjere znanja, sposobnosti i vještina dobili/e najmanje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5 bodova. Kandidat koji ne zadovolji na provedenoj provjeri, odnosno dijelu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provedene provjere ne može sudjelovati u daljnjem postupku.</w:t>
      </w:r>
    </w:p>
    <w:p w:rsidR="005D2B57" w:rsidRPr="00F44D10" w:rsidRDefault="005D2B57" w:rsidP="00F44D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Za vrijeme provjere znanja i sposobnosti </w:t>
      </w:r>
      <w:r w:rsidRPr="00F44D10">
        <w:rPr>
          <w:rFonts w:ascii="Times New Roman" w:hAnsi="Times New Roman" w:cs="Times New Roman"/>
          <w:b/>
          <w:bCs/>
          <w:sz w:val="24"/>
          <w:szCs w:val="24"/>
          <w:lang w:bidi="hr-HR"/>
        </w:rPr>
        <w:t>nije dopušteno:</w:t>
      </w:r>
    </w:p>
    <w:p w:rsidR="005D2B57" w:rsidRPr="00F44D10" w:rsidRDefault="005D2B57" w:rsidP="00F44D1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koristiti se bilo kakvom literaturom</w:t>
      </w:r>
      <w:r w:rsidR="007C2624"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>odnosno bilješkama,</w:t>
      </w:r>
    </w:p>
    <w:p w:rsidR="005D2B57" w:rsidRPr="00F44D10" w:rsidRDefault="005D2B57" w:rsidP="00F44D1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koristiti mobitel ili druga komunikacijska sredstva,</w:t>
      </w:r>
      <w:r w:rsidR="00B71FB1">
        <w:rPr>
          <w:rFonts w:ascii="Times New Roman" w:hAnsi="Times New Roman" w:cs="Times New Roman"/>
          <w:sz w:val="24"/>
          <w:szCs w:val="24"/>
          <w:lang w:bidi="hr-HR"/>
        </w:rPr>
        <w:t>/</w:t>
      </w:r>
    </w:p>
    <w:p w:rsidR="005D2B57" w:rsidRPr="00F44D10" w:rsidRDefault="005D2B57" w:rsidP="00F44D1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napuštati prostoriju u kojoj se provjera odvija,</w:t>
      </w:r>
    </w:p>
    <w:p w:rsidR="005D2B57" w:rsidRPr="00F44D10" w:rsidRDefault="005D2B57" w:rsidP="00F44D10">
      <w:pPr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razgovarati s ostalim kandidatima niti na drugi način remetiti koncentraciju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kandidata.</w:t>
      </w:r>
    </w:p>
    <w:p w:rsidR="005D2B57" w:rsidRPr="00F44D10" w:rsidRDefault="005D2B57" w:rsidP="00F44D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Na razgovor (intervju) pozvat će se kandidati koji su ostvarili </w:t>
      </w:r>
      <w:r w:rsidRPr="00F44D10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ukupno 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>najviše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bodova u prvoj i drugoj fazi testiranja, i to 10 kandidata za svako radno mjesto.</w:t>
      </w:r>
      <w:r w:rsidR="00DE6096"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Ako se za radno mjesto traži veći broj izvršitelja, taj se broj povećava za broj traženih izvršitelja.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Svi kandidati koji dijele 10. mjesto nakon provedenog testiranja u prvoj i drugoj fazi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pozvat će se na intervju. Vrijeme i mjesto održavanja intervjua bit će objavljeni na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 xml:space="preserve">web-stranici </w:t>
      </w:r>
      <w:r w:rsidR="00DE6096" w:rsidRPr="00F44D10">
        <w:rPr>
          <w:rFonts w:ascii="Times New Roman" w:hAnsi="Times New Roman" w:cs="Times New Roman"/>
          <w:sz w:val="24"/>
          <w:szCs w:val="24"/>
          <w:lang w:bidi="hr-HR"/>
        </w:rPr>
        <w:t>Državnog inspektorata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hyperlink r:id="rId223" w:history="1">
        <w:r w:rsidR="00DE6096" w:rsidRPr="00F44D10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="00DE6096" w:rsidRPr="00F44D10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F44D10">
        <w:rPr>
          <w:rFonts w:ascii="Times New Roman" w:hAnsi="Times New Roman" w:cs="Times New Roman"/>
          <w:sz w:val="24"/>
          <w:szCs w:val="24"/>
          <w:u w:val="single"/>
          <w:lang w:bidi="hr-HR"/>
        </w:rPr>
        <w:t xml:space="preserve"> </w:t>
      </w:r>
      <w:r w:rsidRPr="00F44D1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Komisija u razgovoru s kandidatima utvrđuje znanja, sposobnosti, vještine,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interese, profesionalne ciljeve i motivaciju kandidata za rad u državnoj službi te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rezultate ostvarene u njihovu dosadašnjem radu. Rezultati intervjua vrednuju se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bodovima od 0 do 10, a smatra se da je kandidat zadovoljio na intervjuu ako je dobio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najmanje 5 bodova.</w:t>
      </w:r>
    </w:p>
    <w:p w:rsidR="005D2B57" w:rsidRPr="00F44D10" w:rsidRDefault="005D2B57" w:rsidP="00F44D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Nakon provedenog testiranja i intervjua, Komisija utvrđuje rang listu kandidata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prema ukupnom broju bodova ostvarenih na testiranju i intervjuu.</w:t>
      </w:r>
    </w:p>
    <w:p w:rsidR="005D2B57" w:rsidRPr="00F44D10" w:rsidRDefault="005D2B57" w:rsidP="00F44D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44D10">
        <w:rPr>
          <w:rFonts w:ascii="Times New Roman" w:hAnsi="Times New Roman" w:cs="Times New Roman"/>
          <w:sz w:val="24"/>
          <w:szCs w:val="24"/>
          <w:lang w:bidi="hr-HR"/>
        </w:rPr>
        <w:t>Komisija dostavlja čelniku tijela izvješće o provedenom postupku, koje</w:t>
      </w:r>
      <w:r w:rsidRPr="00F44D10">
        <w:rPr>
          <w:rFonts w:ascii="Times New Roman" w:hAnsi="Times New Roman" w:cs="Times New Roman"/>
          <w:sz w:val="24"/>
          <w:szCs w:val="24"/>
          <w:lang w:bidi="hr-HR"/>
        </w:rPr>
        <w:br/>
        <w:t>potpisuju svi članovi Komisije. Uz izvješće se prilaže rang lista kandidata.</w:t>
      </w: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44D10" w:rsidRDefault="005D2B57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2" w:rsidRPr="00F44D10" w:rsidRDefault="009D6112" w:rsidP="00F4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112" w:rsidRPr="00F44D10" w:rsidSect="00F17A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07"/>
    <w:multiLevelType w:val="hybridMultilevel"/>
    <w:tmpl w:val="A8963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71F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64AF"/>
    <w:multiLevelType w:val="hybridMultilevel"/>
    <w:tmpl w:val="1C9AB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5AEB"/>
    <w:multiLevelType w:val="multilevel"/>
    <w:tmpl w:val="4094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761BB0"/>
    <w:multiLevelType w:val="multilevel"/>
    <w:tmpl w:val="817A8A9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1703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F4C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452D"/>
    <w:multiLevelType w:val="hybridMultilevel"/>
    <w:tmpl w:val="492CB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4D56"/>
    <w:multiLevelType w:val="multilevel"/>
    <w:tmpl w:val="44BA28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550058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63308"/>
    <w:multiLevelType w:val="hybridMultilevel"/>
    <w:tmpl w:val="A8963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151E"/>
    <w:multiLevelType w:val="hybridMultilevel"/>
    <w:tmpl w:val="A9E8D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B65C0"/>
    <w:multiLevelType w:val="hybridMultilevel"/>
    <w:tmpl w:val="A9E8D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94335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F5890"/>
    <w:multiLevelType w:val="hybridMultilevel"/>
    <w:tmpl w:val="A9E8D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4E48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3261"/>
    <w:multiLevelType w:val="hybridMultilevel"/>
    <w:tmpl w:val="492CB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D76F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C64C6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11987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C32FF"/>
    <w:multiLevelType w:val="hybridMultilevel"/>
    <w:tmpl w:val="A8963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0FDA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07AA3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E6F68"/>
    <w:multiLevelType w:val="hybridMultilevel"/>
    <w:tmpl w:val="90ACB2E0"/>
    <w:lvl w:ilvl="0" w:tplc="ED9E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0D80"/>
    <w:multiLevelType w:val="hybridMultilevel"/>
    <w:tmpl w:val="A8963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47D4D"/>
    <w:multiLevelType w:val="hybridMultilevel"/>
    <w:tmpl w:val="E048E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956DD9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2AB5"/>
    <w:multiLevelType w:val="hybridMultilevel"/>
    <w:tmpl w:val="A8963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939A5"/>
    <w:multiLevelType w:val="hybridMultilevel"/>
    <w:tmpl w:val="97563682"/>
    <w:lvl w:ilvl="0" w:tplc="283022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8185B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15"/>
  </w:num>
  <w:num w:numId="6">
    <w:abstractNumId w:val="29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24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7"/>
  </w:num>
  <w:num w:numId="17">
    <w:abstractNumId w:val="16"/>
  </w:num>
  <w:num w:numId="18">
    <w:abstractNumId w:val="23"/>
  </w:num>
  <w:num w:numId="19">
    <w:abstractNumId w:val="18"/>
  </w:num>
  <w:num w:numId="20">
    <w:abstractNumId w:val="1"/>
  </w:num>
  <w:num w:numId="21">
    <w:abstractNumId w:val="20"/>
  </w:num>
  <w:num w:numId="22">
    <w:abstractNumId w:val="19"/>
  </w:num>
  <w:num w:numId="23">
    <w:abstractNumId w:val="26"/>
  </w:num>
  <w:num w:numId="24">
    <w:abstractNumId w:val="21"/>
  </w:num>
  <w:num w:numId="25">
    <w:abstractNumId w:val="22"/>
  </w:num>
  <w:num w:numId="26">
    <w:abstractNumId w:val="6"/>
  </w:num>
  <w:num w:numId="27">
    <w:abstractNumId w:val="9"/>
  </w:num>
  <w:num w:numId="28">
    <w:abstractNumId w:val="27"/>
  </w:num>
  <w:num w:numId="29">
    <w:abstractNumId w:val="5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57"/>
    <w:rsid w:val="00076386"/>
    <w:rsid w:val="000E1350"/>
    <w:rsid w:val="0017565C"/>
    <w:rsid w:val="001779DE"/>
    <w:rsid w:val="001C2FA5"/>
    <w:rsid w:val="00273C66"/>
    <w:rsid w:val="002A7D24"/>
    <w:rsid w:val="00303A7C"/>
    <w:rsid w:val="003A76D9"/>
    <w:rsid w:val="003C22DC"/>
    <w:rsid w:val="003D3899"/>
    <w:rsid w:val="00554045"/>
    <w:rsid w:val="005D2B57"/>
    <w:rsid w:val="006057D2"/>
    <w:rsid w:val="006059E2"/>
    <w:rsid w:val="006173C6"/>
    <w:rsid w:val="00762968"/>
    <w:rsid w:val="007C2624"/>
    <w:rsid w:val="007F6925"/>
    <w:rsid w:val="00814778"/>
    <w:rsid w:val="00830795"/>
    <w:rsid w:val="0087497D"/>
    <w:rsid w:val="00881E90"/>
    <w:rsid w:val="008F35D7"/>
    <w:rsid w:val="00990688"/>
    <w:rsid w:val="009938CF"/>
    <w:rsid w:val="009C7A42"/>
    <w:rsid w:val="009D6112"/>
    <w:rsid w:val="00B01B73"/>
    <w:rsid w:val="00B20EC5"/>
    <w:rsid w:val="00B5253A"/>
    <w:rsid w:val="00B71FB1"/>
    <w:rsid w:val="00B90E16"/>
    <w:rsid w:val="00BB23A0"/>
    <w:rsid w:val="00C464E2"/>
    <w:rsid w:val="00C847EA"/>
    <w:rsid w:val="00CA52D4"/>
    <w:rsid w:val="00CF178B"/>
    <w:rsid w:val="00D04D94"/>
    <w:rsid w:val="00D2510C"/>
    <w:rsid w:val="00D6666A"/>
    <w:rsid w:val="00D76342"/>
    <w:rsid w:val="00D7775C"/>
    <w:rsid w:val="00D84BF6"/>
    <w:rsid w:val="00DA6609"/>
    <w:rsid w:val="00DE6096"/>
    <w:rsid w:val="00DF155D"/>
    <w:rsid w:val="00E22FA7"/>
    <w:rsid w:val="00F1443C"/>
    <w:rsid w:val="00F17ABE"/>
    <w:rsid w:val="00F33918"/>
    <w:rsid w:val="00F44D10"/>
    <w:rsid w:val="00F83153"/>
    <w:rsid w:val="00F90CE8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A348"/>
  <w15:chartTrackingRefBased/>
  <w15:docId w15:val="{087BC370-E94D-451F-A65E-C9536A7D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B5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D2B57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sid w:val="005D2B5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2">
    <w:name w:val="Body text (2)"/>
    <w:basedOn w:val="Zadanifontodlomka"/>
    <w:rsid w:val="005D2B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5D2B57"/>
    <w:pPr>
      <w:widowControl w:val="0"/>
      <w:shd w:val="clear" w:color="auto" w:fill="FFFFFF"/>
      <w:spacing w:after="240" w:line="31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5D2B57"/>
    <w:pPr>
      <w:ind w:left="720"/>
      <w:contextualSpacing/>
    </w:pPr>
  </w:style>
  <w:style w:type="paragraph" w:customStyle="1" w:styleId="box8220161">
    <w:name w:val="box_8220161"/>
    <w:basedOn w:val="Normal"/>
    <w:rsid w:val="005D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5D2B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D2B57"/>
    <w:pPr>
      <w:spacing w:after="0" w:line="240" w:lineRule="auto"/>
    </w:pPr>
  </w:style>
  <w:style w:type="paragraph" w:customStyle="1" w:styleId="tekst">
    <w:name w:val="tekst"/>
    <w:basedOn w:val="Normal"/>
    <w:rsid w:val="005D2B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B57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D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B57"/>
  </w:style>
  <w:style w:type="paragraph" w:customStyle="1" w:styleId="Default">
    <w:name w:val="Default"/>
    <w:rsid w:val="005D2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328867">
    <w:name w:val="box_8328867"/>
    <w:basedOn w:val="Normal"/>
    <w:rsid w:val="005D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D2B57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5D2B57"/>
    <w:rPr>
      <w:b/>
      <w:bCs/>
    </w:rPr>
  </w:style>
  <w:style w:type="table" w:styleId="Reetkatablice">
    <w:name w:val="Table Grid"/>
    <w:basedOn w:val="Obinatablica"/>
    <w:uiPriority w:val="99"/>
    <w:rsid w:val="005D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D2B5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56941">
    <w:name w:val="box_456941"/>
    <w:basedOn w:val="Normal"/>
    <w:rsid w:val="00D2510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rodne-novine.nn.hr/eli/sluzbeni/2006/78/1859" TargetMode="External"/><Relationship Id="rId21" Type="http://schemas.openxmlformats.org/officeDocument/2006/relationships/hyperlink" Target="https://narodne-novine.nn.hr/clanci/sluzbeni/2020_11_127_2437.html" TargetMode="External"/><Relationship Id="rId42" Type="http://schemas.openxmlformats.org/officeDocument/2006/relationships/hyperlink" Target="https://narodne-novine.nn.hr/clanci/sluzbeni/2019_12_127_2552.html" TargetMode="External"/><Relationship Id="rId63" Type="http://schemas.openxmlformats.org/officeDocument/2006/relationships/hyperlink" Target="https://narodne-novine.nn.hr/clanci/sluzbeni/2022_06_69_1026.html" TargetMode="External"/><Relationship Id="rId84" Type="http://schemas.openxmlformats.org/officeDocument/2006/relationships/hyperlink" Target="https://narodne-novine.nn.hr/clanci/sluzbeni/2019_11_108_2176.html" TargetMode="External"/><Relationship Id="rId138" Type="http://schemas.openxmlformats.org/officeDocument/2006/relationships/hyperlink" Target="https://informator.hr/nnsl_items/32902" TargetMode="External"/><Relationship Id="rId159" Type="http://schemas.openxmlformats.org/officeDocument/2006/relationships/hyperlink" Target="https://www.google.com/url?q=https%3A%2F%2Fnarodne-novine.nn.hr%2Fclanci%2Fsluzbeni%2F2019_03_32_658.html&amp;sa=D&amp;sntz=1&amp;usg=AFQjCNE9xdET5EGt1t52L5gihzadsgLINw" TargetMode="External"/><Relationship Id="rId170" Type="http://schemas.openxmlformats.org/officeDocument/2006/relationships/hyperlink" Target="https://www.google.com/url?q=https%3A%2F%2Fnarodne-novine.nn.hr%2Fclanci%2Fsluzbeni%2F2013_06_80_1663.html&amp;sa=D&amp;sntz=1&amp;usg=AFQjCNFh9H6kHcD25OSqV5IQk3mjUeo82w" TargetMode="External"/><Relationship Id="rId191" Type="http://schemas.openxmlformats.org/officeDocument/2006/relationships/hyperlink" Target="https://www.google.com/url?q=https%3A%2F%2Fnarodne-novine.nn.hr%2Fclanci%2Fsluzbeni%2F2004_10_141_2471.html&amp;sa=D&amp;sntz=1&amp;usg=AFQjCNEcpqCR5Ge6syxzk0tGixeuIgOA_w" TargetMode="External"/><Relationship Id="rId205" Type="http://schemas.openxmlformats.org/officeDocument/2006/relationships/hyperlink" Target="https://informator.hr/nnsl_items/32904" TargetMode="External"/><Relationship Id="rId107" Type="http://schemas.openxmlformats.org/officeDocument/2006/relationships/hyperlink" Target="https://narodne-novine.nn.hr/eli/sluzbeni/2019/16/341" TargetMode="External"/><Relationship Id="rId11" Type="http://schemas.openxmlformats.org/officeDocument/2006/relationships/hyperlink" Target="https://narodne-novine.nn.hr/eli/sluzbeni/2023/67/1102/pdf" TargetMode="External"/><Relationship Id="rId32" Type="http://schemas.openxmlformats.org/officeDocument/2006/relationships/hyperlink" Target="https://narodne-novine.nn.hr/clanci/sluzbeni/2019_02_14_274.html" TargetMode="External"/><Relationship Id="rId53" Type="http://schemas.openxmlformats.org/officeDocument/2006/relationships/hyperlink" Target="https://narodne-novine.nn.hr/clanci/sluzbeni/2022_12_152_2374.html" TargetMode="External"/><Relationship Id="rId74" Type="http://schemas.openxmlformats.org/officeDocument/2006/relationships/hyperlink" Target="https://narodne-novine.nn.hr/eli/sluzbeni/2006/40/981" TargetMode="External"/><Relationship Id="rId128" Type="http://schemas.openxmlformats.org/officeDocument/2006/relationships/hyperlink" Target="https://narodne-novine.nn.hr/clanci/sluzbeni/2011_06_61_1365.html" TargetMode="External"/><Relationship Id="rId149" Type="http://schemas.openxmlformats.org/officeDocument/2006/relationships/hyperlink" Target="https://www.google.com/url?q=https%3A%2F%2Fnarodne-novine.nn.hr%2Fclanci%2Fsluzbeni%2F2020_04_42_893.html&amp;sa=D&amp;sntz=1&amp;usg=AFQjCNG6QkK7svsNhVu4N-XkFS8jpaQq7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veterinarstvo.hr/UserDocsImages/ASK/Naredba%20-potpisana.pdf" TargetMode="External"/><Relationship Id="rId160" Type="http://schemas.openxmlformats.org/officeDocument/2006/relationships/hyperlink" Target="https://narodne-novine.nn.hr/clanci/sluzbeni/2023_02_18_302.html" TargetMode="External"/><Relationship Id="rId181" Type="http://schemas.openxmlformats.org/officeDocument/2006/relationships/hyperlink" Target="https://narodne-novine.nn.hr/clanci/sluzbeni/2021_05_52_1050.html" TargetMode="External"/><Relationship Id="rId216" Type="http://schemas.openxmlformats.org/officeDocument/2006/relationships/hyperlink" Target="https://informator.hr/nnsl_items/32905" TargetMode="External"/><Relationship Id="rId22" Type="http://schemas.openxmlformats.org/officeDocument/2006/relationships/hyperlink" Target="https://narodne-novine.nn.hr/clanci/sluzbeni/2021_05_52_1054.html" TargetMode="External"/><Relationship Id="rId43" Type="http://schemas.openxmlformats.org/officeDocument/2006/relationships/hyperlink" Target="https://narodne-novine.nn.hr/clanci/sluzbeni/2022_07_83_1249.html" TargetMode="External"/><Relationship Id="rId64" Type="http://schemas.openxmlformats.org/officeDocument/2006/relationships/hyperlink" Target="https://narodne-novine.nn.hr/clanci/sluzbeni/2018_02_15_310.html" TargetMode="External"/><Relationship Id="rId118" Type="http://schemas.openxmlformats.org/officeDocument/2006/relationships/hyperlink" Target="https://narodne-novine.nn.hr/eli/sluzbeni/2008/92/2944" TargetMode="External"/><Relationship Id="rId139" Type="http://schemas.openxmlformats.org/officeDocument/2006/relationships/hyperlink" Target="https://informator.hr/nnsl_items/32903" TargetMode="External"/><Relationship Id="rId85" Type="http://schemas.openxmlformats.org/officeDocument/2006/relationships/hyperlink" Target="https://narodne-novine.nn.hr/clanci/sluzbeni/2019_05_47_919.html" TargetMode="External"/><Relationship Id="rId150" Type="http://schemas.openxmlformats.org/officeDocument/2006/relationships/hyperlink" Target="https://narodne-novine.nn.hr/clanci/sluzbeni/2020_11_127_2437.html" TargetMode="External"/><Relationship Id="rId171" Type="http://schemas.openxmlformats.org/officeDocument/2006/relationships/hyperlink" Target="https://narodne-novine.nn.hr/clanci/sluzbeni/2018_12_115_2247.html" TargetMode="External"/><Relationship Id="rId192" Type="http://schemas.openxmlformats.org/officeDocument/2006/relationships/hyperlink" Target="https://www.google.com/url?q=https%3A%2F%2Fnarodne-novine.nn.hr%2Fclanci%2Fsluzbeni%2F2007_04_40_1347.html&amp;sa=D&amp;sntz=1&amp;usg=AFQjCNG66YTbRqrio816TU52sQjxg71sWw" TargetMode="External"/><Relationship Id="rId206" Type="http://schemas.openxmlformats.org/officeDocument/2006/relationships/hyperlink" Target="https://informator.hr/nnsl_items/32905" TargetMode="External"/><Relationship Id="rId12" Type="http://schemas.openxmlformats.org/officeDocument/2006/relationships/hyperlink" Target="https://narodne-novine.nn.hr/clanci/sluzbeni/2019_12_127_2552.html" TargetMode="External"/><Relationship Id="rId33" Type="http://schemas.openxmlformats.org/officeDocument/2006/relationships/hyperlink" Target="https://narodne-novine.nn.hr/clanci/sluzbeni/2022_06_69_1026.html" TargetMode="External"/><Relationship Id="rId108" Type="http://schemas.openxmlformats.org/officeDocument/2006/relationships/hyperlink" Target="https://narodne-novine.nn.hr/eli/sluzbeni/2019/94/1848" TargetMode="External"/><Relationship Id="rId129" Type="http://schemas.openxmlformats.org/officeDocument/2006/relationships/hyperlink" Target="https://narodne-novine.nn.hr/clanci/sluzbeni/2013_05_56_1150.html" TargetMode="External"/><Relationship Id="rId54" Type="http://schemas.openxmlformats.org/officeDocument/2006/relationships/hyperlink" Target="https://narodne-novine.nn.hr/clanci/sluzbeni/2009_06_75_1784.html" TargetMode="External"/><Relationship Id="rId75" Type="http://schemas.openxmlformats.org/officeDocument/2006/relationships/hyperlink" Target="https://narodne-novine.nn.hr/eli/sluzbeni/2008/92/2942" TargetMode="External"/><Relationship Id="rId96" Type="http://schemas.openxmlformats.org/officeDocument/2006/relationships/hyperlink" Target="https://narodne-novine.nn.hr/clanci/sluzbeni/2018_11_99_1913.html" TargetMode="External"/><Relationship Id="rId140" Type="http://schemas.openxmlformats.org/officeDocument/2006/relationships/hyperlink" Target="https://informator.hr/nnsl_items/32904" TargetMode="External"/><Relationship Id="rId161" Type="http://schemas.openxmlformats.org/officeDocument/2006/relationships/hyperlink" Target="https://narodne-novine.nn.hr/clanci/sluzbeni/2021_10_110_1926.html" TargetMode="External"/><Relationship Id="rId182" Type="http://schemas.openxmlformats.org/officeDocument/2006/relationships/hyperlink" Target="https://narodne-novine.nn.hr/clanci/sluzbeni/2019_07_66_1285.html" TargetMode="External"/><Relationship Id="rId217" Type="http://schemas.openxmlformats.org/officeDocument/2006/relationships/hyperlink" Target="https://informator.hr/nnsl_items/263084" TargetMode="External"/><Relationship Id="rId6" Type="http://schemas.openxmlformats.org/officeDocument/2006/relationships/hyperlink" Target="https://dirh.gov.hr/." TargetMode="External"/><Relationship Id="rId23" Type="http://schemas.openxmlformats.org/officeDocument/2006/relationships/hyperlink" Target="https://narodne-novine.nn.hr/clanci/sluzbeni/2022_12_152_2374.html" TargetMode="External"/><Relationship Id="rId119" Type="http://schemas.openxmlformats.org/officeDocument/2006/relationships/hyperlink" Target="https://narodne-novine.nn.hr/eli/sluzbeni/2018/115/2281" TargetMode="External"/><Relationship Id="rId44" Type="http://schemas.openxmlformats.org/officeDocument/2006/relationships/hyperlink" Target="http://narodne-novine.nn.hr/clanci/medunarodni/1998_12_16_153.html" TargetMode="External"/><Relationship Id="rId65" Type="http://schemas.openxmlformats.org/officeDocument/2006/relationships/hyperlink" Target="https://narodne-novine.nn.hr/clanci/sluzbeni/2019_02_14_275.html" TargetMode="External"/><Relationship Id="rId86" Type="http://schemas.openxmlformats.org/officeDocument/2006/relationships/hyperlink" Target="https://narodne-novine.nn.hr/clanci/sluzbeni/2020_11_122_2373.html" TargetMode="External"/><Relationship Id="rId130" Type="http://schemas.openxmlformats.org/officeDocument/2006/relationships/hyperlink" Target="https://narodne-novine.nn.hr/clanci/sluzbeni/2014_02_14_285.html" TargetMode="External"/><Relationship Id="rId151" Type="http://schemas.openxmlformats.org/officeDocument/2006/relationships/hyperlink" Target="https://narodne-novine.nn.hr/clanci/sluzbeni/2021_05_52_1054.html" TargetMode="External"/><Relationship Id="rId172" Type="http://schemas.openxmlformats.org/officeDocument/2006/relationships/hyperlink" Target="https://www.google.com/url?q=https%3A%2F%2Fnarodne-novine.nn.hr%2Fclanci%2Fsluzbeni%2F2020_03_32_707.html&amp;sa=D&amp;sntz=1&amp;usg=AFQjCNHKoGNdqfcp3CZ5E9KAkdIicIF8tw" TargetMode="External"/><Relationship Id="rId193" Type="http://schemas.openxmlformats.org/officeDocument/2006/relationships/hyperlink" Target="https://www.google.com/url?q=https%3A%2F%2Fnarodne-novine.nn.hr%2Fclanci%2Fsluzbeni%2F2009_12_149_3640.html&amp;sa=D&amp;sntz=1&amp;usg=AFQjCNFPuO5MT7G-p3_zvV_FiAkp3ePn1g" TargetMode="External"/><Relationship Id="rId207" Type="http://schemas.openxmlformats.org/officeDocument/2006/relationships/hyperlink" Target="https://informator.hr/nnsl_items/263084" TargetMode="External"/><Relationship Id="rId13" Type="http://schemas.openxmlformats.org/officeDocument/2006/relationships/hyperlink" Target="https://narodne-novine.nn.hr/clanci/sluzbeni/2022_07_83_1249.html" TargetMode="External"/><Relationship Id="rId109" Type="http://schemas.openxmlformats.org/officeDocument/2006/relationships/hyperlink" Target="https://narodne-novine.nn.hr/clanci/sluzbeni/2022_04_48_604.html" TargetMode="External"/><Relationship Id="rId34" Type="http://schemas.openxmlformats.org/officeDocument/2006/relationships/hyperlink" Target="https://narodne-novine.nn.hr/clanci/sluzbeni/2018_02_15_310.html" TargetMode="External"/><Relationship Id="rId55" Type="http://schemas.openxmlformats.org/officeDocument/2006/relationships/hyperlink" Target="https://narodne-novine.nn.hr/clanci/sluzbeni/2011_06_61_1365.html" TargetMode="External"/><Relationship Id="rId76" Type="http://schemas.openxmlformats.org/officeDocument/2006/relationships/hyperlink" Target="https://narodne-novine.nn.hr/eli/sluzbeni/2011/39/934" TargetMode="External"/><Relationship Id="rId97" Type="http://schemas.openxmlformats.org/officeDocument/2006/relationships/hyperlink" Target="https://narodne-novine.nn.hr/clanci/sluzbeni/2019_03_32_660.html" TargetMode="External"/><Relationship Id="rId120" Type="http://schemas.openxmlformats.org/officeDocument/2006/relationships/hyperlink" Target="https://narodne-novine.nn.hr/eli/sluzbeni/2020/98/1841" TargetMode="External"/><Relationship Id="rId141" Type="http://schemas.openxmlformats.org/officeDocument/2006/relationships/hyperlink" Target="https://informator.hr/nnsl_items/32905" TargetMode="External"/><Relationship Id="rId7" Type="http://schemas.openxmlformats.org/officeDocument/2006/relationships/hyperlink" Target="https://dirh.gov.hr/." TargetMode="External"/><Relationship Id="rId162" Type="http://schemas.openxmlformats.org/officeDocument/2006/relationships/hyperlink" Target="https://www.google.com/url?q=https%3A%2F%2Fnarodne-novine.nn.hr%2Fclanci%2Fsluzbeni%2F2019_12_126_2524.html&amp;sa=D&amp;sntz=1&amp;usg=AFQjCNFLp_IYgTYiGGw1SPiUSN0r53bNsA" TargetMode="External"/><Relationship Id="rId183" Type="http://schemas.openxmlformats.org/officeDocument/2006/relationships/hyperlink" Target="https://narodne-novine.nn.hr/clanci/sluzbeni/2021_07_84_1560.html" TargetMode="External"/><Relationship Id="rId218" Type="http://schemas.openxmlformats.org/officeDocument/2006/relationships/hyperlink" Target="https://informator.hr/nnsl_items/266762" TargetMode="External"/><Relationship Id="rId24" Type="http://schemas.openxmlformats.org/officeDocument/2006/relationships/hyperlink" Target="https://narodne-novine.nn.hr/clanci/sluzbeni/2009_06_75_1784.html" TargetMode="External"/><Relationship Id="rId45" Type="http://schemas.openxmlformats.org/officeDocument/2006/relationships/hyperlink" Target="http://narodne-novine.nn.hr/clanci/medunarodni/1999_08_9_179.html" TargetMode="External"/><Relationship Id="rId66" Type="http://schemas.openxmlformats.org/officeDocument/2006/relationships/hyperlink" Target="https://eur-lex.europa.eu/legal-content/HR/TXT/?uri=CELEX%3A02016R2031-20191214&amp;qid=1689064448176" TargetMode="External"/><Relationship Id="rId87" Type="http://schemas.openxmlformats.org/officeDocument/2006/relationships/hyperlink" Target="https://narodne-novine.nn.hr/clanci/sluzbeni/2021_03_24_537.html" TargetMode="External"/><Relationship Id="rId110" Type="http://schemas.openxmlformats.org/officeDocument/2006/relationships/hyperlink" Target="https://narodne-novine.nn.hr/eli/sluzbeni/2019/37/779" TargetMode="External"/><Relationship Id="rId131" Type="http://schemas.openxmlformats.org/officeDocument/2006/relationships/hyperlink" Target="https://narodne-novine.nn.hr/clanci/sluzbeni/2019_03_32_659.html" TargetMode="External"/><Relationship Id="rId152" Type="http://schemas.openxmlformats.org/officeDocument/2006/relationships/hyperlink" Target="https://narodne-novine.nn.hr/clanci/sluzbeni/2022_12_152_2398.html" TargetMode="External"/><Relationship Id="rId173" Type="http://schemas.openxmlformats.org/officeDocument/2006/relationships/hyperlink" Target="Zakon%20o%20higijeni%20hrane%20i%20mikrobiolo&#353;kim%20kriterijima%20za%20hranu" TargetMode="External"/><Relationship Id="rId194" Type="http://schemas.openxmlformats.org/officeDocument/2006/relationships/hyperlink" Target="https://www.google.com/url?q=https%3A%2F%2Fnarodne-novine.nn.hr%2Fclanci%2Fsluzbeni%2F2011_07_84_1797.html&amp;sa=D&amp;sntz=1&amp;usg=AFQjCNHKCfwtHw7f5-xosbFyI42BKkdp9w" TargetMode="External"/><Relationship Id="rId208" Type="http://schemas.openxmlformats.org/officeDocument/2006/relationships/hyperlink" Target="https://informator.hr/nnsl_items/266762" TargetMode="External"/><Relationship Id="rId14" Type="http://schemas.openxmlformats.org/officeDocument/2006/relationships/hyperlink" Target="http://narodne-novine.nn.hr/clanci/medunarodni/1998_12_16_153.html" TargetMode="External"/><Relationship Id="rId35" Type="http://schemas.openxmlformats.org/officeDocument/2006/relationships/hyperlink" Target="https://narodne-novine.nn.hr/clanci/sluzbeni/2019_02_14_275.html" TargetMode="External"/><Relationship Id="rId56" Type="http://schemas.openxmlformats.org/officeDocument/2006/relationships/hyperlink" Target="https://narodne-novine.nn.hr/clanci/sluzbeni/2013_05_56_1150.html" TargetMode="External"/><Relationship Id="rId77" Type="http://schemas.openxmlformats.org/officeDocument/2006/relationships/hyperlink" Target="https://narodne-novine.nn.hr/eli/sluzbeni/2013/41/776" TargetMode="External"/><Relationship Id="rId100" Type="http://schemas.openxmlformats.org/officeDocument/2006/relationships/hyperlink" Target="https://narodne-novine.nn.hr/eli/sluzbeni/2019/31/621" TargetMode="External"/><Relationship Id="rId8" Type="http://schemas.openxmlformats.org/officeDocument/2006/relationships/hyperlink" Target="https://dirh.gov.hr/." TargetMode="External"/><Relationship Id="rId98" Type="http://schemas.openxmlformats.org/officeDocument/2006/relationships/hyperlink" Target="https://narodne-novine.nn.hr/eli/sluzbeni/2020/32/703" TargetMode="External"/><Relationship Id="rId121" Type="http://schemas.openxmlformats.org/officeDocument/2006/relationships/hyperlink" Target="https://narodne-novine.nn.hr/clanci/sluzbeni/2022_02_18_193.html" TargetMode="External"/><Relationship Id="rId142" Type="http://schemas.openxmlformats.org/officeDocument/2006/relationships/hyperlink" Target="https://informator.hr/nnsl_items/263084" TargetMode="External"/><Relationship Id="rId163" Type="http://schemas.openxmlformats.org/officeDocument/2006/relationships/hyperlink" Target="https://narodne-novine.nn.hr/clanci/sluzbeni/2023_04_39_672.html" TargetMode="External"/><Relationship Id="rId184" Type="http://schemas.openxmlformats.org/officeDocument/2006/relationships/hyperlink" Target="https://narodne-novine.nn.hr/clanci/sluzbeni/2023_05_47_808.html" TargetMode="External"/><Relationship Id="rId219" Type="http://schemas.openxmlformats.org/officeDocument/2006/relationships/hyperlink" Target="https://informator.hr/nnsl_items/26770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formator.hr/nnsl_items/32903" TargetMode="External"/><Relationship Id="rId25" Type="http://schemas.openxmlformats.org/officeDocument/2006/relationships/hyperlink" Target="https://narodne-novine.nn.hr/clanci/sluzbeni/2011_06_61_1365.html" TargetMode="External"/><Relationship Id="rId46" Type="http://schemas.openxmlformats.org/officeDocument/2006/relationships/hyperlink" Target="https://narodne-novine.nn.hr/clanci/sluzbeni/2021_05_52_1050.html" TargetMode="External"/><Relationship Id="rId67" Type="http://schemas.openxmlformats.org/officeDocument/2006/relationships/hyperlink" Target="https://eur-lex.europa.eu/legal-content/HR/TXT/?uri=CELEX%3A02019R2072-20230111&amp;qid=1689064261101" TargetMode="External"/><Relationship Id="rId116" Type="http://schemas.openxmlformats.org/officeDocument/2006/relationships/hyperlink" Target="https://narodne-novine.nn.hr/eli/sluzbeni/2019/108/2175" TargetMode="External"/><Relationship Id="rId137" Type="http://schemas.openxmlformats.org/officeDocument/2006/relationships/hyperlink" Target="https://narodne-novine.nn.hr/clanci/sluzbeni/2019_07_71_1506.html" TargetMode="External"/><Relationship Id="rId158" Type="http://schemas.openxmlformats.org/officeDocument/2006/relationships/hyperlink" Target="https://www.google.com/url?q=https%3A%2F%2Fnarodne-novine.nn.hr%2Fclanci%2Fsluzbeni%2F2018_03_29_585.html&amp;sa=D&amp;sntz=1&amp;usg=AFQjCNGjdR0tpi0lp7IfmBGFBZmhMIto2Q" TargetMode="External"/><Relationship Id="rId20" Type="http://schemas.openxmlformats.org/officeDocument/2006/relationships/hyperlink" Target="https://narodne-novine.nn.hr/clanci/sluzbeni/2020_04_42_893.html" TargetMode="External"/><Relationship Id="rId41" Type="http://schemas.openxmlformats.org/officeDocument/2006/relationships/hyperlink" Target="https://narodne-novine.nn.hr/eli/sluzbeni/2023/67/1102/pdf" TargetMode="External"/><Relationship Id="rId62" Type="http://schemas.openxmlformats.org/officeDocument/2006/relationships/hyperlink" Target="https://narodne-novine.nn.hr/clanci/sluzbeni/2019_02_14_274.html" TargetMode="External"/><Relationship Id="rId83" Type="http://schemas.openxmlformats.org/officeDocument/2006/relationships/hyperlink" Target="https://narodne-novine.nn.hr/eli/sluzbeni/2019/37/779" TargetMode="External"/><Relationship Id="rId88" Type="http://schemas.openxmlformats.org/officeDocument/2006/relationships/hyperlink" Target="https://narodne-novine.nn.hr/eli/sluzbeni/2019/15/306" TargetMode="External"/><Relationship Id="rId111" Type="http://schemas.openxmlformats.org/officeDocument/2006/relationships/hyperlink" Target="https://narodne-novine.nn.hr/clanci/sluzbeni/2019_11_108_2176.html" TargetMode="External"/><Relationship Id="rId132" Type="http://schemas.openxmlformats.org/officeDocument/2006/relationships/hyperlink" Target="https://narodne-novine.nn.hr/clanci/sluzbeni/2019_10_98_1952.html" TargetMode="External"/><Relationship Id="rId153" Type="http://schemas.openxmlformats.org/officeDocument/2006/relationships/hyperlink" Target="https://www.google.com/url?q=https%3A%2F%2Fnarodne-novine.nn.hr%2Fclanci%2Fsluzbeni%2F2018_03_20_402.html&amp;sa=D&amp;sntz=1&amp;usg=AFQjCNH-fVkHVt8G9PJseSz0Gm6GiNKBaQ" TargetMode="External"/><Relationship Id="rId174" Type="http://schemas.openxmlformats.org/officeDocument/2006/relationships/hyperlink" Target="https://www.google.com/url?q=https%3A%2F%2Fnarodne-novine.nn.hr%2Fclanci%2Fsluzbeni%2F2013_04_39_721.html&amp;sa=D&amp;sntz=1&amp;usg=AFQjCNGenQrWu8hkR6GCdsUK0PT3aFso3Q" TargetMode="External"/><Relationship Id="rId179" Type="http://schemas.openxmlformats.org/officeDocument/2006/relationships/hyperlink" Target="https://www.google.com/url?q=https%3A%2F%2Fnarodne-novine.nn.hr%2Fclanci%2Fsluzbeni%2F2016_06_56_1449.html&amp;sa=D&amp;sntz=1&amp;usg=AFQjCNH2KvR0wmuMNllbIIGgUCAYnFCyig" TargetMode="External"/><Relationship Id="rId195" Type="http://schemas.openxmlformats.org/officeDocument/2006/relationships/hyperlink" Target="https://www.google.com/url?q=https%3A%2F%2Fnarodne-novine.nn.hr%2Fclanci%2Fsluzbeni%2F2013_06_80_1668.html&amp;sa=D&amp;sntz=1&amp;usg=AFQjCNE1DK36BY_DWiCuaszLjd4-BodATg" TargetMode="External"/><Relationship Id="rId209" Type="http://schemas.openxmlformats.org/officeDocument/2006/relationships/hyperlink" Target="https://informator.hr/nnsl_items/267709" TargetMode="External"/><Relationship Id="rId190" Type="http://schemas.openxmlformats.org/officeDocument/2006/relationships/hyperlink" Target="https://www.google.com/url?q=https%3A%2F%2Fnarodne-novine.nn.hr%2Fclanci%2Fsluzbeni%2F2003_10_163_2349.html&amp;sa=D&amp;sntz=1&amp;usg=AFQjCNEfFy0w4WC_CGk0ZdKSuDDaTt79MA" TargetMode="External"/><Relationship Id="rId204" Type="http://schemas.openxmlformats.org/officeDocument/2006/relationships/hyperlink" Target="https://informator.hr/nnsl_items/32903" TargetMode="External"/><Relationship Id="rId220" Type="http://schemas.openxmlformats.org/officeDocument/2006/relationships/hyperlink" Target="https://informator.hr/nnsl_items/300179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narodne-novine.nn.hr/clanci/medunarodni/1999_08_9_179.html" TargetMode="External"/><Relationship Id="rId36" Type="http://schemas.openxmlformats.org/officeDocument/2006/relationships/hyperlink" Target="https://eur-lex.europa.eu/legal-content/HR/TXT/?uri=CELEX%3A02016R2031-20191214&amp;qid=1689064448176" TargetMode="External"/><Relationship Id="rId57" Type="http://schemas.openxmlformats.org/officeDocument/2006/relationships/hyperlink" Target="https://narodne-novine.nn.hr/clanci/sluzbeni/2014_02_14_285.html" TargetMode="External"/><Relationship Id="rId106" Type="http://schemas.openxmlformats.org/officeDocument/2006/relationships/hyperlink" Target="https://narodne-novine.nn.hr/eli/sluzbeni/2019/108/2174" TargetMode="External"/><Relationship Id="rId127" Type="http://schemas.openxmlformats.org/officeDocument/2006/relationships/hyperlink" Target="https://narodne-novine.nn.hr/clanci/sluzbeni/2009_06_75_1784.html" TargetMode="External"/><Relationship Id="rId10" Type="http://schemas.openxmlformats.org/officeDocument/2006/relationships/hyperlink" Target="https://narodne-novine.nn.hr/clanci/sluzbeni/2021_10_117_2006.html" TargetMode="External"/><Relationship Id="rId31" Type="http://schemas.openxmlformats.org/officeDocument/2006/relationships/hyperlink" Target="http://narodne-novine.nn.hr/clanci/sluzbeni/2013_07_94_2125.html" TargetMode="External"/><Relationship Id="rId52" Type="http://schemas.openxmlformats.org/officeDocument/2006/relationships/hyperlink" Target="https://narodne-novine.nn.hr/clanci/sluzbeni/2021_05_52_1054.html" TargetMode="External"/><Relationship Id="rId73" Type="http://schemas.openxmlformats.org/officeDocument/2006/relationships/hyperlink" Target="https://narodne-novine.nn.hr/eli/sluzbeni/2019/31/621" TargetMode="External"/><Relationship Id="rId78" Type="http://schemas.openxmlformats.org/officeDocument/2006/relationships/hyperlink" Target="https://narodne-novine.nn.hr/clanci/sluzbeni/full/2022_04_45_568.html" TargetMode="External"/><Relationship Id="rId94" Type="http://schemas.openxmlformats.org/officeDocument/2006/relationships/hyperlink" Target="https://narodne-novine.nn.hr/clanci/sluzbeni/2022_02_18_193.html" TargetMode="External"/><Relationship Id="rId99" Type="http://schemas.openxmlformats.org/officeDocument/2006/relationships/hyperlink" Target="https://narodne-novine.nn.hr/clanci/sluzbeni/full/2019_02_20_419.html" TargetMode="External"/><Relationship Id="rId101" Type="http://schemas.openxmlformats.org/officeDocument/2006/relationships/hyperlink" Target="https://narodne-novine.nn.hr/eli/sluzbeni/2006/40/981" TargetMode="External"/><Relationship Id="rId122" Type="http://schemas.openxmlformats.org/officeDocument/2006/relationships/hyperlink" Target="http://www.veterinarstvo.hr/UserDocsImages/ASK/Naredba%20-potpisana.pdf" TargetMode="External"/><Relationship Id="rId143" Type="http://schemas.openxmlformats.org/officeDocument/2006/relationships/hyperlink" Target="https://informator.hr/nnsl_items/266762" TargetMode="External"/><Relationship Id="rId148" Type="http://schemas.openxmlformats.org/officeDocument/2006/relationships/hyperlink" Target="https://www.google.com/url?q=https%3A%2F%2Fnarodne-novine.nn.hr%2Fclanci%2Fsluzbeni%2F2018_12_118_2343.html&amp;sa=D&amp;sntz=1&amp;usg=AFQjCNFMI5I0dAdzPFWlv_DcYB3gxyTIHg" TargetMode="External"/><Relationship Id="rId164" Type="http://schemas.openxmlformats.org/officeDocument/2006/relationships/hyperlink" Target="https://narodne-novine.nn.hr/clanci/sluzbeni/2018_12_115_2241.html" TargetMode="External"/><Relationship Id="rId169" Type="http://schemas.openxmlformats.org/officeDocument/2006/relationships/hyperlink" Target="https://www.google.com/url?q=https%3A%2F%2Fnarodne-novine.nn.hr%2Fclanci%2Fsluzbeni%2F2020_03_32_706.html&amp;sa=D&amp;sntz=1&amp;usg=AFQjCNFqQW6IUhip1IDRXahxgH8z55rZMg" TargetMode="External"/><Relationship Id="rId185" Type="http://schemas.openxmlformats.org/officeDocument/2006/relationships/hyperlink" Target="https://www.google.com/url?q=https%3A%2F%2Fnarodne-novine.nn.hr%2Fclanci%2Fsluzbeni%2F1999_07_69_1285.html&amp;sa=D&amp;sntz=1&amp;usg=AFQjCNF_yX8FsZ392kc0i0j9378VDxDGf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8_12_115_2243.html" TargetMode="External"/><Relationship Id="rId180" Type="http://schemas.openxmlformats.org/officeDocument/2006/relationships/hyperlink" Target="https://www.google.com/url?q=https%3A%2F%2Fnarodne-novine.nn.hr%2Fclanci%2Fsluzbeni%2F2019_03_32_655.html&amp;sa=D&amp;sntz=1&amp;usg=AFQjCNHwSFDGjR4fDpGQBmSzORICw3Ezsw" TargetMode="External"/><Relationship Id="rId210" Type="http://schemas.openxmlformats.org/officeDocument/2006/relationships/hyperlink" Target="https://informator.hr/nnsl_items/300179" TargetMode="External"/><Relationship Id="rId215" Type="http://schemas.openxmlformats.org/officeDocument/2006/relationships/hyperlink" Target="https://informator.hr/nnsl_items/32904" TargetMode="External"/><Relationship Id="rId26" Type="http://schemas.openxmlformats.org/officeDocument/2006/relationships/hyperlink" Target="https://narodne-novine.nn.hr/clanci/sluzbeni/2013_05_56_1150.html" TargetMode="External"/><Relationship Id="rId47" Type="http://schemas.openxmlformats.org/officeDocument/2006/relationships/hyperlink" Target="https://narodne-novine.nn.hr/clanci/sluzbeni/2022_05_55_727.html" TargetMode="External"/><Relationship Id="rId68" Type="http://schemas.openxmlformats.org/officeDocument/2006/relationships/hyperlink" Target="https://eur-lex.europa.eu/legal-content/HR/TXT/?uri=CELEX%3A02017R0625-20220128&amp;qid=1689064377101" TargetMode="External"/><Relationship Id="rId89" Type="http://schemas.openxmlformats.org/officeDocument/2006/relationships/hyperlink" Target="https://narodne-novine.nn.hr/eli/sluzbeni/2019/108/2175" TargetMode="External"/><Relationship Id="rId112" Type="http://schemas.openxmlformats.org/officeDocument/2006/relationships/hyperlink" Target="https://narodne-novine.nn.hr/clanci/sluzbeni/2019_05_47_919.html" TargetMode="External"/><Relationship Id="rId133" Type="http://schemas.openxmlformats.org/officeDocument/2006/relationships/hyperlink" Target="https://narodne-novine.nn.hr/clanci/sluzbeni/2019_12_127_2552.html" TargetMode="External"/><Relationship Id="rId154" Type="http://schemas.openxmlformats.org/officeDocument/2006/relationships/hyperlink" Target="https://www.google.com/url?q=https%3A%2F%2Fnarodne-novine.nn.hr%2Fclanci%2Fsluzbeni%2F2018_12_115_2253.html&amp;sa=D&amp;sntz=1&amp;usg=AFQjCNHNTeMg1_yKeCk7YZBxr6FM5cA8Kg" TargetMode="External"/><Relationship Id="rId175" Type="http://schemas.openxmlformats.org/officeDocument/2006/relationships/hyperlink" Target="https://www.google.com/url?q=https%3A%2F%2Fnarodne-novine.nn.hr%2Fclanci%2Fsluzbeni%2F2018_12_114_2206.html&amp;sa=D&amp;sntz=1&amp;usg=AFQjCNH9oZjU0BxUtu_8f511LhI6eu7FWA" TargetMode="External"/><Relationship Id="rId196" Type="http://schemas.openxmlformats.org/officeDocument/2006/relationships/hyperlink" Target="https://www.google.com/url?q=https%3A%2F%2Fnarodne-novine.nn.hr%2Fclanci%2Fsluzbeni%2F2019_04_39_799.html&amp;sa=D&amp;sntz=1&amp;usg=AFQjCNE98unFzyyG5zJPNF52i5yZyNAPhg" TargetMode="External"/><Relationship Id="rId200" Type="http://schemas.openxmlformats.org/officeDocument/2006/relationships/hyperlink" Target="https://narodne-novine.nn.hr/clanci/sluzbeni/2020_05_54_1078.html" TargetMode="External"/><Relationship Id="rId16" Type="http://schemas.openxmlformats.org/officeDocument/2006/relationships/hyperlink" Target="https://narodne-novine.nn.hr/clanci/sluzbeni/2021_05_52_1050.html" TargetMode="External"/><Relationship Id="rId221" Type="http://schemas.openxmlformats.org/officeDocument/2006/relationships/hyperlink" Target="https://informator.hr/nnsl_items/332432" TargetMode="External"/><Relationship Id="rId37" Type="http://schemas.openxmlformats.org/officeDocument/2006/relationships/hyperlink" Target="https://eur-lex.europa.eu/legal-content/HR/TXT/?uri=CELEX%3A02019R2072-20230111&amp;qid=1689064261101" TargetMode="External"/><Relationship Id="rId58" Type="http://schemas.openxmlformats.org/officeDocument/2006/relationships/hyperlink" Target="https://narodne-novine.nn.hr/clanci/sluzbeni/2019_03_32_659.html" TargetMode="External"/><Relationship Id="rId79" Type="http://schemas.openxmlformats.org/officeDocument/2006/relationships/hyperlink" Target="https://narodne-novine.nn.hr/eli/sluzbeni/2019/108/2174" TargetMode="External"/><Relationship Id="rId102" Type="http://schemas.openxmlformats.org/officeDocument/2006/relationships/hyperlink" Target="https://narodne-novine.nn.hr/eli/sluzbeni/2008/92/2942" TargetMode="External"/><Relationship Id="rId123" Type="http://schemas.openxmlformats.org/officeDocument/2006/relationships/hyperlink" Target="https://narodne-novine.nn.hr/clanci/sluzbeni/2018_07_68_1392.html" TargetMode="External"/><Relationship Id="rId144" Type="http://schemas.openxmlformats.org/officeDocument/2006/relationships/hyperlink" Target="https://informator.hr/nnsl_items/267709" TargetMode="External"/><Relationship Id="rId90" Type="http://schemas.openxmlformats.org/officeDocument/2006/relationships/hyperlink" Target="https://narodne-novine.nn.hr/eli/sluzbeni/2006/78/1859" TargetMode="External"/><Relationship Id="rId165" Type="http://schemas.openxmlformats.org/officeDocument/2006/relationships/hyperlink" Target="https://narodne-novine.nn.hr/clanci/sluzbeni/2021_05_52_1051.html" TargetMode="External"/><Relationship Id="rId186" Type="http://schemas.openxmlformats.org/officeDocument/2006/relationships/hyperlink" Target="https://www.google.com/url?q=https%3A%2F%2Fnarodne-novine.nn.hr%2Fclanci%2Fsluzbeni%2F2014_02_14_287.html&amp;sa=D&amp;sntz=1&amp;usg=AFQjCNHxGadzrqPg7W-ePYliv2PXhzqoug" TargetMode="External"/><Relationship Id="rId211" Type="http://schemas.openxmlformats.org/officeDocument/2006/relationships/hyperlink" Target="https://informator.hr/nnsl_items/332432" TargetMode="External"/><Relationship Id="rId27" Type="http://schemas.openxmlformats.org/officeDocument/2006/relationships/hyperlink" Target="https://narodne-novine.nn.hr/clanci/sluzbeni/2014_02_14_285.html" TargetMode="External"/><Relationship Id="rId48" Type="http://schemas.openxmlformats.org/officeDocument/2006/relationships/hyperlink" Target="https://narodne-novine.nn.hr/clanci/sluzbeni/2021_10_110_1926.html" TargetMode="External"/><Relationship Id="rId69" Type="http://schemas.openxmlformats.org/officeDocument/2006/relationships/hyperlink" Target="https://narodne-novine.nn.hr/clanci/sluzbeni/2018_11_99_1913.html" TargetMode="External"/><Relationship Id="rId113" Type="http://schemas.openxmlformats.org/officeDocument/2006/relationships/hyperlink" Target="https://narodne-novine.nn.hr/clanci/sluzbeni/2020_11_122_2373.html" TargetMode="External"/><Relationship Id="rId134" Type="http://schemas.openxmlformats.org/officeDocument/2006/relationships/hyperlink" Target="https://narodne-novine.nn.hr/clanci/sluzbeni/2018_11_97_1875.html" TargetMode="External"/><Relationship Id="rId80" Type="http://schemas.openxmlformats.org/officeDocument/2006/relationships/hyperlink" Target="https://narodne-novine.nn.hr/eli/sluzbeni/2019/16/341" TargetMode="External"/><Relationship Id="rId155" Type="http://schemas.openxmlformats.org/officeDocument/2006/relationships/hyperlink" Target="https://www.google.com/url?q=https%3A%2F%2Fnarodne-novine.nn.hr%2Fclanci%2Fsluzbeni%2F2019_10_98_1954.html&amp;sa=D&amp;sntz=1&amp;usg=AFQjCNH2cMj-xn35ssW-CXJaOYXW8Hwfkw" TargetMode="External"/><Relationship Id="rId176" Type="http://schemas.openxmlformats.org/officeDocument/2006/relationships/hyperlink" Target="https://narodne-novine.nn.hr/clanci/sluzbeni/2023_02_18_302.html" TargetMode="External"/><Relationship Id="rId197" Type="http://schemas.openxmlformats.org/officeDocument/2006/relationships/hyperlink" Target="https://www.google.com/url?q=https%3A%2F%2Fnarodne-novine.nn.hr%2Fclanci%2Fsluzbeni%2F2009_07_79_1878.html&amp;sa=D&amp;sntz=1&amp;usg=AFQjCNFRRHToO_gI7l7vkk0V1jowYaj3eQ" TargetMode="External"/><Relationship Id="rId201" Type="http://schemas.openxmlformats.org/officeDocument/2006/relationships/hyperlink" Target="https://narodne-novine.nn.hr/clanci/sluzbeni/2018_02_15_313.html" TargetMode="External"/><Relationship Id="rId222" Type="http://schemas.openxmlformats.org/officeDocument/2006/relationships/hyperlink" Target="https://informator.hr/nnsl_items/399452" TargetMode="External"/><Relationship Id="rId17" Type="http://schemas.openxmlformats.org/officeDocument/2006/relationships/hyperlink" Target="https://narodne-novine.nn.hr/clanci/sluzbeni/2022_05_55_727.html" TargetMode="External"/><Relationship Id="rId38" Type="http://schemas.openxmlformats.org/officeDocument/2006/relationships/hyperlink" Target="https://eur-lex.europa.eu/legal-content/HR/TXT/?uri=CELEX%3A02017R0625-20220128&amp;qid=1689064377101" TargetMode="External"/><Relationship Id="rId59" Type="http://schemas.openxmlformats.org/officeDocument/2006/relationships/hyperlink" Target="https://narodne-novine.nn.hr/clanci/sluzbeni/2019_10_98_1952.html" TargetMode="External"/><Relationship Id="rId103" Type="http://schemas.openxmlformats.org/officeDocument/2006/relationships/hyperlink" Target="https://narodne-novine.nn.hr/eli/sluzbeni/2011/39/934" TargetMode="External"/><Relationship Id="rId124" Type="http://schemas.openxmlformats.org/officeDocument/2006/relationships/hyperlink" Target="https://narodne-novine.nn.hr/clanci/sluzbeni/2018_12_115_2249.html" TargetMode="External"/><Relationship Id="rId70" Type="http://schemas.openxmlformats.org/officeDocument/2006/relationships/hyperlink" Target="https://narodne-novine.nn.hr/clanci/sluzbeni/2019_03_32_660.html" TargetMode="External"/><Relationship Id="rId91" Type="http://schemas.openxmlformats.org/officeDocument/2006/relationships/hyperlink" Target="https://narodne-novine.nn.hr/eli/sluzbeni/2008/92/2944" TargetMode="External"/><Relationship Id="rId145" Type="http://schemas.openxmlformats.org/officeDocument/2006/relationships/hyperlink" Target="https://informator.hr/nnsl_items/300179" TargetMode="External"/><Relationship Id="rId166" Type="http://schemas.openxmlformats.org/officeDocument/2006/relationships/hyperlink" Target="https://narodne-novine.nn.hr/clanci/sluzbeni/2022_04_46_573.html" TargetMode="External"/><Relationship Id="rId187" Type="http://schemas.openxmlformats.org/officeDocument/2006/relationships/hyperlink" Target="https://www.google.com/url?q=https%3A%2F%2Fnarodne-novine.nn.hr%2Fclanci%2Fsluzbeni%2F2019_03_32_651.html&amp;sa=D&amp;sntz=1&amp;usg=AFQjCNFrUDmjNN_YlQ9n2iB9fTYynrBK7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rmator.hr/nnsl_items/399452" TargetMode="External"/><Relationship Id="rId28" Type="http://schemas.openxmlformats.org/officeDocument/2006/relationships/hyperlink" Target="https://narodne-novine.nn.hr/clanci/sluzbeni/2019_03_32_659.html" TargetMode="External"/><Relationship Id="rId49" Type="http://schemas.openxmlformats.org/officeDocument/2006/relationships/hyperlink" Target="https://narodne-novine.nn.hr/clanci/sluzbeni/2018_12_118_2343.html" TargetMode="External"/><Relationship Id="rId114" Type="http://schemas.openxmlformats.org/officeDocument/2006/relationships/hyperlink" Target="https://narodne-novine.nn.hr/clanci/sluzbeni/2021_03_24_537.html" TargetMode="External"/><Relationship Id="rId60" Type="http://schemas.openxmlformats.org/officeDocument/2006/relationships/hyperlink" Target="https://narodne-novine.nn.hr/clanci/sluzbeni/2019_12_126_2524.html" TargetMode="External"/><Relationship Id="rId81" Type="http://schemas.openxmlformats.org/officeDocument/2006/relationships/hyperlink" Target="https://narodne-novine.nn.hr/eli/sluzbeni/2019/94/1848" TargetMode="External"/><Relationship Id="rId135" Type="http://schemas.openxmlformats.org/officeDocument/2006/relationships/hyperlink" Target="https://narodne-novine.nn.hr/clanci/sluzbeni/2018_11_101_1988.html" TargetMode="External"/><Relationship Id="rId156" Type="http://schemas.openxmlformats.org/officeDocument/2006/relationships/hyperlink" Target="https://www.google.com/url?q=https%3A%2F%2Fnarodne-novine.nn.hr%2Fclanci%2Fsluzbeni%2F2019_11_112_2241.html&amp;sa=D&amp;sntz=1&amp;usg=AFQjCNHX4pldfAjgr3Ac7Iei6GYd7BlogQ" TargetMode="External"/><Relationship Id="rId177" Type="http://schemas.openxmlformats.org/officeDocument/2006/relationships/hyperlink" Target="https://www.google.com/url?q=https%3A%2F%2Fnarodne-novine.nn.hr%2Fclanci%2Fsluzbeni%2F2013_05_56_1136.html&amp;sa=D&amp;sntz=1&amp;usg=AFQjCNHsNQy6NC37Nrgo5thZIxfL0zy3ww" TargetMode="External"/><Relationship Id="rId198" Type="http://schemas.openxmlformats.org/officeDocument/2006/relationships/hyperlink" Target="https://www.google.com/url?q=https%3A%2F%2Fnarodne-novine.nn.hr%2Fclanci%2Fsluzbeni%2F2011_11_124_2480.html&amp;sa=D&amp;sntz=1&amp;usg=AFQjCNGrydIZ8naIPzoz5BZ870XtB_aiXg" TargetMode="External"/><Relationship Id="rId202" Type="http://schemas.openxmlformats.org/officeDocument/2006/relationships/hyperlink" Target="https://narodne-novine.nn.hr/clanci/sluzbeni/2018_12_111_2146.html" TargetMode="External"/><Relationship Id="rId223" Type="http://schemas.openxmlformats.org/officeDocument/2006/relationships/hyperlink" Target="https://dirh.gov.hr/." TargetMode="External"/><Relationship Id="rId18" Type="http://schemas.openxmlformats.org/officeDocument/2006/relationships/hyperlink" Target="https://narodne-novine.nn.hr/clanci/sluzbeni/2021_10_110_1926.html" TargetMode="External"/><Relationship Id="rId39" Type="http://schemas.openxmlformats.org/officeDocument/2006/relationships/hyperlink" Target="https://narodne-novine.nn.hr/clanci/sluzbeni/2018_12_115_2243.html" TargetMode="External"/><Relationship Id="rId50" Type="http://schemas.openxmlformats.org/officeDocument/2006/relationships/hyperlink" Target="https://narodne-novine.nn.hr/clanci/sluzbeni/2020_04_42_893.html" TargetMode="External"/><Relationship Id="rId104" Type="http://schemas.openxmlformats.org/officeDocument/2006/relationships/hyperlink" Target="https://narodne-novine.nn.hr/eli/sluzbeni/2013/41/776" TargetMode="External"/><Relationship Id="rId125" Type="http://schemas.openxmlformats.org/officeDocument/2006/relationships/hyperlink" Target="https://narodne-novine.nn.hr/clanci/sluzbeni/2019_10_98_1953.html" TargetMode="External"/><Relationship Id="rId146" Type="http://schemas.openxmlformats.org/officeDocument/2006/relationships/hyperlink" Target="https://informator.hr/nnsl_items/332432" TargetMode="External"/><Relationship Id="rId167" Type="http://schemas.openxmlformats.org/officeDocument/2006/relationships/hyperlink" Target="https://www.google.com/url?q=https%3A%2F%2Fnarodne-novine.nn.hr%2Fclanci%2Fsluzbeni%2F2013_06_80_1664.html&amp;sa=D&amp;sntz=1&amp;usg=AFQjCNGVFPOy4IeQ6eIz3iwFg9xO-wUdsQ" TargetMode="External"/><Relationship Id="rId188" Type="http://schemas.openxmlformats.org/officeDocument/2006/relationships/hyperlink" Target="https://www.google.com/url?q=https%3A%2F%2Fnarodne-novine.nn.hr%2Fclanci%2Fsluzbeni%2F2001_12_107_1756.html&amp;sa=D&amp;sntz=1&amp;usg=AFQjCNE4BiAeRh0ueaZYzEuqCdzS2zgkfw" TargetMode="External"/><Relationship Id="rId71" Type="http://schemas.openxmlformats.org/officeDocument/2006/relationships/hyperlink" Target="https://narodne-novine.nn.hr/eli/sluzbeni/2020/32/703" TargetMode="External"/><Relationship Id="rId92" Type="http://schemas.openxmlformats.org/officeDocument/2006/relationships/hyperlink" Target="https://narodne-novine.nn.hr/eli/sluzbeni/2018/115/2281" TargetMode="External"/><Relationship Id="rId213" Type="http://schemas.openxmlformats.org/officeDocument/2006/relationships/hyperlink" Target="https://informator.hr/nnsl_items/3290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arodne-novine.nn.hr/clanci/sluzbeni/2019_10_98_1952.html" TargetMode="External"/><Relationship Id="rId40" Type="http://schemas.openxmlformats.org/officeDocument/2006/relationships/hyperlink" Target="https://narodne-novine.nn.hr/clanci/sluzbeni/2021_10_117_2006.html" TargetMode="External"/><Relationship Id="rId115" Type="http://schemas.openxmlformats.org/officeDocument/2006/relationships/hyperlink" Target="https://narodne-novine.nn.hr/eli/sluzbeni/2019/15/306" TargetMode="External"/><Relationship Id="rId136" Type="http://schemas.openxmlformats.org/officeDocument/2006/relationships/hyperlink" Target="https://narodne-novine.nn.hr/clanci/sluzbeni/2020_03_31_678.html" TargetMode="External"/><Relationship Id="rId157" Type="http://schemas.openxmlformats.org/officeDocument/2006/relationships/hyperlink" Target="https://narodne-novine.nn.hr/clanci/sluzbeni/2022_05_57_806.html" TargetMode="External"/><Relationship Id="rId178" Type="http://schemas.openxmlformats.org/officeDocument/2006/relationships/hyperlink" Target="https://www.google.com/url?q=https%3A%2F%2Fnarodne-novine.nn.hr%2Fclanci%2Fsluzbeni%2F2014_02_14_276.html&amp;sa=D&amp;sntz=1&amp;usg=AFQjCNHZ3W83enAdeEyHP7uGo7RK5jbwIg" TargetMode="External"/><Relationship Id="rId61" Type="http://schemas.openxmlformats.org/officeDocument/2006/relationships/hyperlink" Target="http://narodne-novine.nn.hr/clanci/sluzbeni/2013_07_94_2125.html" TargetMode="External"/><Relationship Id="rId82" Type="http://schemas.openxmlformats.org/officeDocument/2006/relationships/hyperlink" Target="https://narodne-novine.nn.hr/clanci/sluzbeni/2022_04_48_604.html" TargetMode="External"/><Relationship Id="rId199" Type="http://schemas.openxmlformats.org/officeDocument/2006/relationships/hyperlink" Target="https://www.google.com/url?q=https%3A%2F%2Fnarodne-novine.nn.hr%2Fclanci%2Fsluzbeni%2F2019_03_32_650.html&amp;sa=D&amp;sntz=1&amp;usg=AFQjCNGItwNrVAKqFb3Ix5vWA4tE0YKfdg" TargetMode="External"/><Relationship Id="rId203" Type="http://schemas.openxmlformats.org/officeDocument/2006/relationships/hyperlink" Target="https://informator.hr/nnsl_items/32902" TargetMode="External"/><Relationship Id="rId19" Type="http://schemas.openxmlformats.org/officeDocument/2006/relationships/hyperlink" Target="https://narodne-novine.nn.hr/clanci/sluzbeni/2018_12_118_2343.html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s://narodne-novine.nn.hr/clanci/sluzbeni/2019_12_126_2524.html" TargetMode="External"/><Relationship Id="rId105" Type="http://schemas.openxmlformats.org/officeDocument/2006/relationships/hyperlink" Target="https://narodne-novine.nn.hr/clanci/sluzbeni/full/2022_04_45_568.html" TargetMode="External"/><Relationship Id="rId126" Type="http://schemas.openxmlformats.org/officeDocument/2006/relationships/hyperlink" Target="https://narodne-novine.nn.hr/clanci/sluzbeni/2020_03_32_702.html" TargetMode="External"/><Relationship Id="rId147" Type="http://schemas.openxmlformats.org/officeDocument/2006/relationships/hyperlink" Target="https://informator.hr/nnsl_items/399452" TargetMode="External"/><Relationship Id="rId168" Type="http://schemas.openxmlformats.org/officeDocument/2006/relationships/hyperlink" Target="https://www.google.com/url?q=https%3A%2F%2Fnarodne-novine.nn.hr%2Fclanci%2Fsluzbeni%2F2019_03_32_654.html&amp;sa=D&amp;sntz=1&amp;usg=AFQjCNFcTjBx9mZXR3Rv8v_w1BWKWT-OEA" TargetMode="External"/><Relationship Id="rId51" Type="http://schemas.openxmlformats.org/officeDocument/2006/relationships/hyperlink" Target="https://narodne-novine.nn.hr/clanci/sluzbeni/2020_11_127_2437.html" TargetMode="External"/><Relationship Id="rId72" Type="http://schemas.openxmlformats.org/officeDocument/2006/relationships/hyperlink" Target="https://narodne-novine.nn.hr/clanci/sluzbeni/full/2019_02_20_419.html" TargetMode="External"/><Relationship Id="rId93" Type="http://schemas.openxmlformats.org/officeDocument/2006/relationships/hyperlink" Target="https://narodne-novine.nn.hr/eli/sluzbeni/2020/98/1841" TargetMode="External"/><Relationship Id="rId189" Type="http://schemas.openxmlformats.org/officeDocument/2006/relationships/hyperlink" Target="https://www.google.com/url?q=https%3A%2F%2Fnarodne-novine.nn.hr%2Fclanci%2Fsluzbeni%2F2002_07_87_1448.html&amp;sa=D&amp;sntz=1&amp;usg=AFQjCNEdD_ZnPpbL6r5_unD_xmP9b4O4B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DC7E-14DE-4AD4-827F-9B1D40F4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7608</Words>
  <Characters>43368</Characters>
  <Application>Microsoft Office Word</Application>
  <DocSecurity>0</DocSecurity>
  <Lines>361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50875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Petra Prpić</cp:lastModifiedBy>
  <cp:revision>6</cp:revision>
  <cp:lastPrinted>2022-02-14T08:07:00Z</cp:lastPrinted>
  <dcterms:created xsi:type="dcterms:W3CDTF">2023-07-13T07:46:00Z</dcterms:created>
  <dcterms:modified xsi:type="dcterms:W3CDTF">2023-07-21T07:35:00Z</dcterms:modified>
</cp:coreProperties>
</file>